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658D3B68" w:rsidR="00D753F3" w:rsidRPr="007E0EC9" w:rsidRDefault="00027B1A" w:rsidP="005216CE">
      <w:pPr>
        <w:ind w:right="-1165"/>
        <w:jc w:val="right"/>
        <w:rPr>
          <w:rFonts w:ascii="Times New Roman" w:hAnsi="Times New Roman" w:cs="Times New Roman"/>
          <w:sz w:val="24"/>
          <w:szCs w:val="24"/>
        </w:rPr>
      </w:pPr>
      <w:r w:rsidRPr="007E0EC9">
        <w:rPr>
          <w:rFonts w:ascii="Times New Roman" w:hAnsi="Times New Roman" w:cs="Times New Roman"/>
          <w:sz w:val="24"/>
          <w:szCs w:val="24"/>
        </w:rPr>
        <w:t>Konkurso sąlygų aprašo</w:t>
      </w:r>
      <w:r w:rsidRPr="007E0EC9">
        <w:rPr>
          <w:rFonts w:ascii="Times New Roman" w:hAnsi="Times New Roman" w:cs="Times New Roman"/>
          <w:sz w:val="24"/>
          <w:szCs w:val="24"/>
        </w:rPr>
        <w:br/>
      </w:r>
      <w:r w:rsidRPr="005216CE">
        <w:rPr>
          <w:rFonts w:ascii="Times New Roman" w:hAnsi="Times New Roman" w:cs="Times New Roman"/>
          <w:sz w:val="24"/>
          <w:szCs w:val="24"/>
          <w:highlight w:val="yellow"/>
        </w:rPr>
        <w:t>X</w:t>
      </w:r>
      <w:r w:rsidRPr="007E0EC9">
        <w:rPr>
          <w:rFonts w:ascii="Times New Roman" w:hAnsi="Times New Roman" w:cs="Times New Roman"/>
          <w:sz w:val="24"/>
          <w:szCs w:val="24"/>
        </w:rPr>
        <w:t xml:space="preserve"> priedas</w:t>
      </w:r>
    </w:p>
    <w:p w14:paraId="3E430AEC" w14:textId="096B53BB" w:rsidR="00027B1A" w:rsidRPr="007E0EC9" w:rsidRDefault="00027B1A" w:rsidP="007E0EC9">
      <w:pPr>
        <w:spacing w:after="0"/>
        <w:jc w:val="center"/>
        <w:rPr>
          <w:rFonts w:ascii="Times New Roman" w:hAnsi="Times New Roman" w:cs="Times New Roman"/>
          <w:b/>
          <w:bCs/>
          <w:sz w:val="24"/>
          <w:szCs w:val="24"/>
        </w:rPr>
      </w:pPr>
      <w:r w:rsidRPr="007E0EC9">
        <w:rPr>
          <w:rFonts w:ascii="Times New Roman" w:hAnsi="Times New Roman" w:cs="Times New Roman"/>
          <w:b/>
          <w:bCs/>
          <w:sz w:val="24"/>
          <w:szCs w:val="24"/>
        </w:rPr>
        <w:t xml:space="preserve">TECHNINĖ SPECIFIKACIJA </w:t>
      </w:r>
      <w:r w:rsidR="003C35D7" w:rsidRPr="00522F25">
        <w:rPr>
          <w:rFonts w:ascii="Times New Roman" w:hAnsi="Times New Roman" w:cs="Times New Roman"/>
          <w:b/>
          <w:bCs/>
          <w:sz w:val="24"/>
          <w:szCs w:val="24"/>
        </w:rPr>
        <w:t>I</w:t>
      </w:r>
      <w:r w:rsidR="00522F25" w:rsidRPr="00522F25">
        <w:rPr>
          <w:rFonts w:ascii="Times New Roman" w:hAnsi="Times New Roman" w:cs="Times New Roman"/>
          <w:b/>
          <w:bCs/>
          <w:sz w:val="24"/>
          <w:szCs w:val="24"/>
        </w:rPr>
        <w:t>V</w:t>
      </w:r>
      <w:r w:rsidRPr="007E0EC9">
        <w:rPr>
          <w:rFonts w:ascii="Times New Roman" w:hAnsi="Times New Roman" w:cs="Times New Roman"/>
          <w:b/>
          <w:bCs/>
          <w:sz w:val="24"/>
          <w:szCs w:val="24"/>
        </w:rPr>
        <w:t xml:space="preserve"> PIRKIMO DALIAI</w:t>
      </w:r>
    </w:p>
    <w:p w14:paraId="762D03EE" w14:textId="34C7F966" w:rsidR="00027B1A" w:rsidRDefault="007402F4" w:rsidP="007E0EC9">
      <w:pPr>
        <w:spacing w:after="0"/>
        <w:jc w:val="center"/>
        <w:rPr>
          <w:rFonts w:ascii="Times New Roman" w:hAnsi="Times New Roman" w:cs="Times New Roman"/>
          <w:b/>
          <w:bCs/>
          <w:sz w:val="24"/>
          <w:szCs w:val="24"/>
        </w:rPr>
      </w:pPr>
      <w:r>
        <w:rPr>
          <w:rFonts w:ascii="Times New Roman" w:hAnsi="Times New Roman" w:cs="Times New Roman"/>
          <w:b/>
          <w:bCs/>
          <w:sz w:val="24"/>
          <w:szCs w:val="24"/>
        </w:rPr>
        <w:t>MINKŠTI</w:t>
      </w:r>
      <w:r w:rsidR="007E0EC9">
        <w:rPr>
          <w:rFonts w:ascii="Times New Roman" w:hAnsi="Times New Roman" w:cs="Times New Roman"/>
          <w:b/>
          <w:bCs/>
          <w:sz w:val="24"/>
          <w:szCs w:val="24"/>
        </w:rPr>
        <w:t xml:space="preserve"> BALDAI</w:t>
      </w:r>
      <w:r w:rsidR="00FB7D0D">
        <w:rPr>
          <w:rFonts w:ascii="Times New Roman" w:hAnsi="Times New Roman" w:cs="Times New Roman"/>
          <w:b/>
          <w:bCs/>
          <w:sz w:val="24"/>
          <w:szCs w:val="24"/>
        </w:rPr>
        <w:t>: PUFAI, SOFOS, FOTELIAI</w:t>
      </w:r>
    </w:p>
    <w:p w14:paraId="17F58809" w14:textId="407087E9" w:rsidR="005216CE" w:rsidRPr="005216CE" w:rsidRDefault="005216CE" w:rsidP="005216CE">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Pr>
          <w:rFonts w:ascii="Times New Roman" w:hAnsi="Times New Roman" w:cs="Times New Roman"/>
          <w:b/>
          <w:bCs/>
          <w:sz w:val="24"/>
          <w:szCs w:val="24"/>
        </w:rPr>
        <w:br/>
      </w:r>
      <w:bookmarkStart w:id="0" w:name="_Hlk132046323"/>
      <w:r>
        <w:rPr>
          <w:rFonts w:ascii="Times New Roman" w:hAnsi="Times New Roman" w:cs="Times New Roman"/>
          <w:b/>
          <w:bCs/>
          <w:i/>
          <w:iCs/>
          <w:sz w:val="24"/>
          <w:szCs w:val="24"/>
        </w:rPr>
        <w:t xml:space="preserve">                 </w:t>
      </w: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5216CE">
        <w:rPr>
          <w:rFonts w:ascii="Times New Roman" w:hAnsi="Times New Roman" w:cs="Times New Roman"/>
          <w:i/>
          <w:iCs/>
          <w:sz w:val="24"/>
          <w:szCs w:val="24"/>
        </w:rPr>
        <w:t>us</w:t>
      </w:r>
      <w:proofErr w:type="spellEnd"/>
      <w:r w:rsidRPr="005216CE">
        <w:rPr>
          <w:rFonts w:ascii="Times New Roman" w:hAnsi="Times New Roman" w:cs="Times New Roman"/>
          <w:i/>
          <w:iCs/>
          <w:sz w:val="24"/>
          <w:szCs w:val="24"/>
        </w:rPr>
        <w:t>) techninės specifikacijos reikalavimą (-</w:t>
      </w:r>
      <w:proofErr w:type="spellStart"/>
      <w:r w:rsidRPr="005216CE">
        <w:rPr>
          <w:rFonts w:ascii="Times New Roman" w:hAnsi="Times New Roman" w:cs="Times New Roman"/>
          <w:i/>
          <w:iCs/>
          <w:sz w:val="24"/>
          <w:szCs w:val="24"/>
        </w:rPr>
        <w:t>us</w:t>
      </w:r>
      <w:proofErr w:type="spellEnd"/>
      <w:r w:rsidRPr="005216CE">
        <w:rPr>
          <w:rFonts w:ascii="Times New Roman" w:hAnsi="Times New Roman" w:cs="Times New Roman"/>
          <w:i/>
          <w:iCs/>
          <w:sz w:val="24"/>
          <w:szCs w:val="24"/>
        </w:rPr>
        <w:t>) patvirtinanti (-</w:t>
      </w:r>
      <w:proofErr w:type="spellStart"/>
      <w:r w:rsidRPr="005216CE">
        <w:rPr>
          <w:rFonts w:ascii="Times New Roman" w:hAnsi="Times New Roman" w:cs="Times New Roman"/>
          <w:i/>
          <w:iCs/>
          <w:sz w:val="24"/>
          <w:szCs w:val="24"/>
        </w:rPr>
        <w:t>čios</w:t>
      </w:r>
      <w:proofErr w:type="spellEnd"/>
      <w:r w:rsidRPr="005216CE">
        <w:rPr>
          <w:rFonts w:ascii="Times New Roman" w:hAnsi="Times New Roman" w:cs="Times New Roman"/>
          <w:i/>
          <w:iCs/>
          <w:sz w:val="24"/>
          <w:szCs w:val="24"/>
        </w:rPr>
        <w:t>) momentinė (-ės) ekrano kopija (-</w:t>
      </w:r>
      <w:proofErr w:type="spellStart"/>
      <w:r w:rsidRPr="005216CE">
        <w:rPr>
          <w:rFonts w:ascii="Times New Roman" w:hAnsi="Times New Roman" w:cs="Times New Roman"/>
          <w:i/>
          <w:iCs/>
          <w:sz w:val="24"/>
          <w:szCs w:val="24"/>
        </w:rPr>
        <w:t>os</w:t>
      </w:r>
      <w:proofErr w:type="spellEnd"/>
      <w:r w:rsidRPr="005216CE">
        <w:rPr>
          <w:rFonts w:ascii="Times New Roman" w:hAnsi="Times New Roman" w:cs="Times New Roman"/>
          <w:i/>
          <w:iCs/>
          <w:sz w:val="24"/>
          <w:szCs w:val="24"/>
        </w:rPr>
        <w:t>) (</w:t>
      </w:r>
      <w:proofErr w:type="spellStart"/>
      <w:r w:rsidRPr="005216CE">
        <w:rPr>
          <w:rFonts w:ascii="Times New Roman" w:hAnsi="Times New Roman" w:cs="Times New Roman"/>
          <w:i/>
          <w:iCs/>
          <w:sz w:val="24"/>
          <w:szCs w:val="24"/>
        </w:rPr>
        <w:t>print</w:t>
      </w:r>
      <w:proofErr w:type="spellEnd"/>
      <w:r w:rsidRPr="005216CE">
        <w:rPr>
          <w:rFonts w:ascii="Times New Roman" w:hAnsi="Times New Roman" w:cs="Times New Roman"/>
          <w:i/>
          <w:iCs/>
          <w:sz w:val="24"/>
          <w:szCs w:val="24"/>
        </w:rPr>
        <w:t xml:space="preserve"> </w:t>
      </w:r>
      <w:proofErr w:type="spellStart"/>
      <w:r w:rsidRPr="005216CE">
        <w:rPr>
          <w:rFonts w:ascii="Times New Roman" w:hAnsi="Times New Roman" w:cs="Times New Roman"/>
          <w:i/>
          <w:iCs/>
          <w:sz w:val="24"/>
          <w:szCs w:val="24"/>
        </w:rPr>
        <w:t>screen</w:t>
      </w:r>
      <w:proofErr w:type="spellEnd"/>
      <w:r w:rsidRPr="005216CE">
        <w:rPr>
          <w:rFonts w:ascii="Times New Roman" w:hAnsi="Times New Roman" w:cs="Times New Roman"/>
          <w:i/>
          <w:iCs/>
          <w:sz w:val="24"/>
          <w:szCs w:val="24"/>
        </w:rPr>
        <w:t>) (tokiu atveju momentinėje ekrano kopijoje (</w:t>
      </w:r>
      <w:proofErr w:type="spellStart"/>
      <w:r w:rsidRPr="005216CE">
        <w:rPr>
          <w:rFonts w:ascii="Times New Roman" w:hAnsi="Times New Roman" w:cs="Times New Roman"/>
          <w:i/>
          <w:iCs/>
          <w:sz w:val="24"/>
          <w:szCs w:val="24"/>
        </w:rPr>
        <w:t>print</w:t>
      </w:r>
      <w:proofErr w:type="spellEnd"/>
      <w:r w:rsidRPr="005216CE">
        <w:rPr>
          <w:rFonts w:ascii="Times New Roman" w:hAnsi="Times New Roman" w:cs="Times New Roman"/>
          <w:i/>
          <w:iCs/>
          <w:sz w:val="24"/>
          <w:szCs w:val="24"/>
        </w:rPr>
        <w:t xml:space="preserve"> </w:t>
      </w:r>
      <w:proofErr w:type="spellStart"/>
      <w:r w:rsidRPr="005216CE">
        <w:rPr>
          <w:rFonts w:ascii="Times New Roman" w:hAnsi="Times New Roman" w:cs="Times New Roman"/>
          <w:i/>
          <w:iCs/>
          <w:sz w:val="24"/>
          <w:szCs w:val="24"/>
        </w:rPr>
        <w:t>screen</w:t>
      </w:r>
      <w:proofErr w:type="spellEnd"/>
      <w:r w:rsidRPr="005216C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1707C50" w14:textId="77777777" w:rsidR="005216CE" w:rsidRPr="005216CE" w:rsidRDefault="005216CE" w:rsidP="005216CE">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0A9B9E03" w14:textId="77777777" w:rsidR="005216CE" w:rsidRDefault="005216CE" w:rsidP="005216CE">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538073C4" w14:textId="15144414" w:rsidR="005216CE" w:rsidRPr="0026330F" w:rsidRDefault="005216CE" w:rsidP="0026330F">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perkančiąja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sidR="0026330F">
        <w:rPr>
          <w:rFonts w:ascii="Times New Roman" w:hAnsi="Times New Roman" w:cs="Times New Roman"/>
          <w:sz w:val="24"/>
          <w:szCs w:val="24"/>
        </w:rPr>
        <w:t xml:space="preserve"> </w:t>
      </w:r>
      <w:r w:rsidR="0026330F" w:rsidRPr="0026330F">
        <w:rPr>
          <w:rFonts w:ascii="Times New Roman" w:hAnsi="Times New Roman" w:cs="Times New Roman"/>
          <w:sz w:val="24"/>
          <w:szCs w:val="24"/>
        </w:rPr>
        <w:t>Gaminant baldus nuolat bendradarbiauti su Perkančiosios organizacijos paskirtu atstovu dėl baldų gamybos proceso, spalvinio suderinamumo</w:t>
      </w:r>
      <w:r w:rsidR="0026330F">
        <w:rPr>
          <w:rFonts w:ascii="Times New Roman" w:hAnsi="Times New Roman" w:cs="Times New Roman"/>
          <w:b/>
          <w:bCs/>
          <w:sz w:val="24"/>
          <w:szCs w:val="24"/>
        </w:rPr>
        <w:t>.</w:t>
      </w:r>
    </w:p>
    <w:p w14:paraId="384769DF" w14:textId="77777777" w:rsidR="0026330F" w:rsidRDefault="005216CE" w:rsidP="0026330F">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bookmarkEnd w:id="0"/>
    </w:p>
    <w:p w14:paraId="64760F32" w14:textId="17C01486" w:rsidR="0026330F" w:rsidRPr="0026330F" w:rsidRDefault="0026330F" w:rsidP="0026330F">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 xml:space="preserve">iekėjas po sutarties pasirašymo per turi pateikti  parengtus gamybiniai-darbo brėžinius kaip numatyta </w:t>
      </w:r>
      <w:r>
        <w:rPr>
          <w:rFonts w:ascii="Times New Roman" w:hAnsi="Times New Roman" w:cs="Times New Roman"/>
          <w:sz w:val="24"/>
          <w:szCs w:val="24"/>
        </w:rPr>
        <w:t xml:space="preserve">Konkurso sąlygų </w:t>
      </w:r>
      <w:r w:rsidRPr="0026330F">
        <w:rPr>
          <w:rFonts w:ascii="Times New Roman" w:hAnsi="Times New Roman" w:cs="Times New Roman"/>
          <w:sz w:val="24"/>
          <w:szCs w:val="24"/>
          <w:highlight w:val="yellow"/>
        </w:rPr>
        <w:t>X</w:t>
      </w:r>
      <w:r>
        <w:rPr>
          <w:rFonts w:ascii="Times New Roman" w:hAnsi="Times New Roman" w:cs="Times New Roman"/>
          <w:sz w:val="24"/>
          <w:szCs w:val="24"/>
        </w:rPr>
        <w:t xml:space="preserve"> priedo</w:t>
      </w:r>
      <w:r w:rsidRPr="0026330F">
        <w:rPr>
          <w:rFonts w:ascii="Times New Roman" w:hAnsi="Times New Roman" w:cs="Times New Roman"/>
          <w:sz w:val="24"/>
          <w:szCs w:val="24"/>
        </w:rPr>
        <w:t xml:space="preserve"> </w:t>
      </w:r>
      <w:r>
        <w:rPr>
          <w:rFonts w:ascii="Times New Roman" w:hAnsi="Times New Roman" w:cs="Times New Roman"/>
          <w:sz w:val="24"/>
          <w:szCs w:val="24"/>
        </w:rPr>
        <w:t>16</w:t>
      </w:r>
      <w:r w:rsidRPr="0026330F">
        <w:rPr>
          <w:rFonts w:ascii="Times New Roman" w:hAnsi="Times New Roman" w:cs="Times New Roman"/>
          <w:sz w:val="24"/>
          <w:szCs w:val="24"/>
        </w:rPr>
        <w:t xml:space="preserve"> p.</w:t>
      </w:r>
    </w:p>
    <w:tbl>
      <w:tblPr>
        <w:tblW w:w="15446" w:type="dxa"/>
        <w:tblLayout w:type="fixed"/>
        <w:tblLook w:val="0000" w:firstRow="0" w:lastRow="0" w:firstColumn="0" w:lastColumn="0" w:noHBand="0" w:noVBand="0"/>
      </w:tblPr>
      <w:tblGrid>
        <w:gridCol w:w="704"/>
        <w:gridCol w:w="709"/>
        <w:gridCol w:w="3260"/>
        <w:gridCol w:w="4678"/>
        <w:gridCol w:w="3544"/>
        <w:gridCol w:w="2551"/>
      </w:tblGrid>
      <w:tr w:rsidR="007402F4" w:rsidRPr="007E0EC9" w14:paraId="5998E99A" w14:textId="77777777" w:rsidTr="0026330F">
        <w:trPr>
          <w:trHeight w:val="132"/>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649EEF" w14:textId="77777777" w:rsidR="007402F4" w:rsidRPr="001B1F21" w:rsidRDefault="007402F4" w:rsidP="00FB7D0D">
            <w:pPr>
              <w:pStyle w:val="Betarp"/>
              <w:jc w:val="center"/>
              <w:rPr>
                <w:rFonts w:eastAsia="Calibri"/>
                <w:b/>
                <w:szCs w:val="24"/>
                <w:lang w:val="lt-LT"/>
              </w:rPr>
            </w:pPr>
            <w:r w:rsidRPr="001B1F21">
              <w:rPr>
                <w:rFonts w:eastAsia="Calibri"/>
                <w:b/>
                <w:szCs w:val="24"/>
                <w:lang w:val="lt-LT"/>
              </w:rPr>
              <w:t>Eil.</w:t>
            </w:r>
          </w:p>
          <w:p w14:paraId="2031ECED" w14:textId="77777777" w:rsidR="007402F4" w:rsidRPr="001B1F21" w:rsidRDefault="007402F4" w:rsidP="00FB7D0D">
            <w:pPr>
              <w:jc w:val="center"/>
              <w:rPr>
                <w:rFonts w:ascii="Times New Roman" w:eastAsia="Calibri" w:hAnsi="Times New Roman" w:cs="Times New Roman"/>
                <w:b/>
                <w:sz w:val="24"/>
                <w:szCs w:val="24"/>
              </w:rPr>
            </w:pPr>
            <w:r w:rsidRPr="001B1F21">
              <w:rPr>
                <w:rFonts w:ascii="Times New Roman" w:eastAsia="Calibri" w:hAnsi="Times New Roman" w:cs="Times New Roman"/>
                <w:b/>
                <w:sz w:val="24"/>
                <w:szCs w:val="24"/>
              </w:rPr>
              <w:t>Nr.</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35C6AC" w14:textId="58E6D468" w:rsidR="007402F4" w:rsidRPr="001B1F21" w:rsidRDefault="007402F4" w:rsidP="00FB7D0D">
            <w:pPr>
              <w:pStyle w:val="Betarp"/>
              <w:jc w:val="center"/>
              <w:rPr>
                <w:b/>
                <w:szCs w:val="24"/>
                <w:lang w:val="lt-LT" w:eastAsia="lt-LT"/>
              </w:rPr>
            </w:pPr>
            <w:r w:rsidRPr="001B1F21">
              <w:rPr>
                <w:b/>
                <w:szCs w:val="24"/>
                <w:lang w:val="lt-LT" w:eastAsia="lt-LT"/>
              </w:rPr>
              <w:t>Kodas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AF91E" w14:textId="5304EE46" w:rsidR="007402F4" w:rsidRPr="001B1F21" w:rsidRDefault="007402F4" w:rsidP="00FB7D0D">
            <w:pPr>
              <w:pStyle w:val="Betarp"/>
              <w:jc w:val="center"/>
              <w:rPr>
                <w:b/>
                <w:szCs w:val="24"/>
                <w:lang w:val="lt-LT" w:eastAsia="lt-LT"/>
              </w:rPr>
            </w:pPr>
            <w:r w:rsidRPr="001B1F21">
              <w:rPr>
                <w:b/>
                <w:szCs w:val="24"/>
                <w:lang w:val="lt-LT" w:eastAsia="lt-LT"/>
              </w:rPr>
              <w:t>Prekės pavadinimas ir reikalaujamos</w:t>
            </w:r>
          </w:p>
          <w:p w14:paraId="5B13D681" w14:textId="77777777" w:rsidR="007402F4" w:rsidRPr="001B1F21" w:rsidRDefault="007402F4" w:rsidP="00FB7D0D">
            <w:pPr>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techninės charakteristikos</w:t>
            </w:r>
          </w:p>
        </w:tc>
        <w:tc>
          <w:tcPr>
            <w:tcW w:w="46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18EE34" w14:textId="77777777" w:rsidR="007402F4" w:rsidRPr="001B1F21" w:rsidRDefault="007402F4" w:rsidP="00FB7D0D">
            <w:pPr>
              <w:pStyle w:val="Betarp"/>
              <w:jc w:val="center"/>
              <w:rPr>
                <w:b/>
                <w:szCs w:val="24"/>
                <w:lang w:val="lt-LT"/>
              </w:rPr>
            </w:pPr>
            <w:r w:rsidRPr="001B1F21">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7402F4" w:rsidRPr="001B1F21" w:rsidRDefault="007402F4" w:rsidP="00FB7D0D">
            <w:pPr>
              <w:jc w:val="center"/>
              <w:rPr>
                <w:rFonts w:ascii="Times New Roman" w:eastAsia="Lucida Sans Unicode" w:hAnsi="Times New Roman" w:cs="Times New Roman"/>
                <w:b/>
                <w:color w:val="0070C0"/>
                <w:sz w:val="24"/>
                <w:szCs w:val="24"/>
                <w:u w:val="single"/>
              </w:rPr>
            </w:pPr>
            <w:r w:rsidRPr="001B1F21">
              <w:rPr>
                <w:rFonts w:ascii="Times New Roman" w:eastAsia="Lucida Sans Unicode" w:hAnsi="Times New Roman" w:cs="Times New Roman"/>
                <w:b/>
                <w:color w:val="0070C0"/>
                <w:sz w:val="24"/>
                <w:szCs w:val="24"/>
                <w:u w:val="single"/>
              </w:rPr>
              <w:t>(PILDO TIEKĖJAS)</w:t>
            </w:r>
          </w:p>
        </w:tc>
        <w:tc>
          <w:tcPr>
            <w:tcW w:w="35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39005" w14:textId="33975D4E" w:rsidR="007402F4" w:rsidRPr="001B1F21" w:rsidRDefault="007402F4" w:rsidP="00FB7D0D">
            <w:pPr>
              <w:pStyle w:val="Betarp"/>
              <w:jc w:val="center"/>
              <w:rPr>
                <w:b/>
                <w:szCs w:val="24"/>
                <w:lang w:val="lt-LT"/>
              </w:rPr>
            </w:pPr>
            <w:r w:rsidRPr="001B1F21">
              <w:rPr>
                <w:b/>
                <w:szCs w:val="24"/>
                <w:lang w:val="lt-LT" w:eastAsia="lt-LT"/>
              </w:rPr>
              <w:t xml:space="preserve">Jeigu siūloma prekė </w:t>
            </w:r>
            <w:r w:rsidRPr="001B1F21">
              <w:rPr>
                <w:b/>
                <w:i/>
                <w:szCs w:val="24"/>
                <w:lang w:val="lt-LT" w:eastAsia="lt-LT"/>
              </w:rPr>
              <w:t xml:space="preserve">yra pagaminta (sukurta), </w:t>
            </w:r>
            <w:r w:rsidRPr="001B1F21">
              <w:rPr>
                <w:rFonts w:eastAsia="Calibri"/>
                <w:b/>
                <w:szCs w:val="24"/>
                <w:lang w:val="lt-LT" w:eastAsia="en-US"/>
              </w:rPr>
              <w:t>teikiamo</w:t>
            </w:r>
            <w:r w:rsidRPr="001B1F21">
              <w:rPr>
                <w:rFonts w:eastAsia="Calibri"/>
                <w:b/>
                <w:color w:val="000000"/>
                <w:spacing w:val="-2"/>
                <w:szCs w:val="24"/>
                <w:lang w:val="lt-LT" w:eastAsia="en-US"/>
              </w:rPr>
              <w:t xml:space="preserve"> gamintojo  dokumento, kuriame yra atitinkama techninės specifikacijos reikšmė, failo katalogo, brošiūros, internetinės nuorodos pavadinimas.</w:t>
            </w:r>
          </w:p>
          <w:p w14:paraId="72423514" w14:textId="77777777" w:rsidR="008A069C" w:rsidRPr="001B1F21" w:rsidRDefault="008A069C" w:rsidP="008A069C">
            <w:pPr>
              <w:spacing w:after="0"/>
              <w:jc w:val="center"/>
              <w:rPr>
                <w:rFonts w:ascii="Times New Roman" w:eastAsia="Lucida Sans Unicode" w:hAnsi="Times New Roman" w:cs="Times New Roman"/>
                <w:b/>
                <w:color w:val="0070C0"/>
                <w:sz w:val="24"/>
                <w:szCs w:val="24"/>
                <w:u w:val="single"/>
              </w:rPr>
            </w:pPr>
            <w:r w:rsidRPr="001B1F21">
              <w:rPr>
                <w:rFonts w:ascii="Times New Roman" w:eastAsia="Lucida Sans Unicode" w:hAnsi="Times New Roman" w:cs="Times New Roman"/>
                <w:b/>
                <w:color w:val="0070C0"/>
                <w:sz w:val="24"/>
                <w:szCs w:val="24"/>
                <w:u w:val="single"/>
              </w:rPr>
              <w:t>(PILDO TIEKĖJAS)</w:t>
            </w:r>
          </w:p>
          <w:p w14:paraId="48E8BF2C" w14:textId="77777777" w:rsidR="007402F4" w:rsidRPr="001B1F21" w:rsidRDefault="007402F4" w:rsidP="00FB7D0D">
            <w:pPr>
              <w:pStyle w:val="Betarp"/>
              <w:jc w:val="center"/>
              <w:rPr>
                <w:rFonts w:eastAsia="Lucida Sans Unicode"/>
                <w:b/>
                <w:color w:val="0070C0"/>
                <w:szCs w:val="24"/>
                <w:u w:val="single"/>
                <w:lang w:val="lt-LT"/>
              </w:rPr>
            </w:pP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FACD08" w14:textId="1C416E73"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Jeigu siūloma prekė yra pagaminta,</w:t>
            </w:r>
          </w:p>
          <w:p w14:paraId="679881C6" w14:textId="15370361"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dokumento, kuriame yra pavaizduota</w:t>
            </w:r>
          </w:p>
          <w:p w14:paraId="60B768E9" w14:textId="77777777"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prekės</w:t>
            </w:r>
          </w:p>
          <w:p w14:paraId="7740A6A1" w14:textId="77777777"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vizualizacija,</w:t>
            </w:r>
          </w:p>
          <w:p w14:paraId="06457596" w14:textId="77777777" w:rsidR="007402F4" w:rsidRPr="001B1F21" w:rsidRDefault="007402F4" w:rsidP="00FB7D0D">
            <w:pPr>
              <w:spacing w:after="0"/>
              <w:jc w:val="center"/>
              <w:rPr>
                <w:rFonts w:ascii="Times New Roman" w:hAnsi="Times New Roman" w:cs="Times New Roman"/>
                <w:b/>
                <w:sz w:val="24"/>
                <w:szCs w:val="24"/>
              </w:rPr>
            </w:pPr>
            <w:r w:rsidRPr="001B1F21">
              <w:rPr>
                <w:rFonts w:ascii="Times New Roman" w:eastAsia="Calibri" w:hAnsi="Times New Roman" w:cs="Times New Roman"/>
                <w:b/>
                <w:color w:val="000000"/>
                <w:spacing w:val="-2"/>
                <w:sz w:val="24"/>
                <w:szCs w:val="24"/>
              </w:rPr>
              <w:t>failo pavadinimas</w:t>
            </w:r>
          </w:p>
          <w:p w14:paraId="31BCC227" w14:textId="77777777" w:rsidR="007402F4" w:rsidRPr="001B1F21" w:rsidRDefault="007402F4" w:rsidP="00FB7D0D">
            <w:pPr>
              <w:spacing w:after="0"/>
              <w:jc w:val="center"/>
              <w:rPr>
                <w:rFonts w:ascii="Times New Roman" w:eastAsia="Lucida Sans Unicode" w:hAnsi="Times New Roman" w:cs="Times New Roman"/>
                <w:b/>
                <w:color w:val="0070C0"/>
                <w:sz w:val="24"/>
                <w:szCs w:val="24"/>
                <w:u w:val="single"/>
              </w:rPr>
            </w:pPr>
            <w:r w:rsidRPr="001B1F21">
              <w:rPr>
                <w:rFonts w:ascii="Times New Roman" w:eastAsia="Lucida Sans Unicode" w:hAnsi="Times New Roman" w:cs="Times New Roman"/>
                <w:b/>
                <w:color w:val="0070C0"/>
                <w:sz w:val="24"/>
                <w:szCs w:val="24"/>
                <w:u w:val="single"/>
              </w:rPr>
              <w:t>(PILDO TIEKĖJAS)</w:t>
            </w:r>
          </w:p>
          <w:p w14:paraId="317110A9" w14:textId="77777777" w:rsidR="007402F4" w:rsidRPr="001B1F21" w:rsidRDefault="007402F4" w:rsidP="00FB7D0D">
            <w:pPr>
              <w:jc w:val="center"/>
              <w:rPr>
                <w:rFonts w:ascii="Times New Roman" w:hAnsi="Times New Roman" w:cs="Times New Roman"/>
                <w:sz w:val="24"/>
                <w:szCs w:val="24"/>
              </w:rPr>
            </w:pPr>
          </w:p>
        </w:tc>
      </w:tr>
      <w:tr w:rsidR="007402F4" w:rsidRPr="007E0EC9" w14:paraId="2273DAA4" w14:textId="77777777" w:rsidTr="007402F4">
        <w:trPr>
          <w:trHeight w:val="443"/>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E542D3" w14:textId="77777777" w:rsidR="007402F4" w:rsidRPr="007E0EC9" w:rsidRDefault="007402F4" w:rsidP="007E0EC9">
            <w:pPr>
              <w:jc w:val="center"/>
              <w:rPr>
                <w:rFonts w:ascii="Times New Roman" w:hAnsi="Times New Roman" w:cs="Times New Roman"/>
                <w:b/>
                <w:i/>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4D13AD1E"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2</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4</w:t>
            </w:r>
          </w:p>
        </w:tc>
        <w:tc>
          <w:tcPr>
            <w:tcW w:w="255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5</w:t>
            </w:r>
          </w:p>
        </w:tc>
      </w:tr>
      <w:tr w:rsidR="007402F4" w:rsidRPr="00FB7D0D" w14:paraId="57AD42A5" w14:textId="77777777" w:rsidTr="00FB7D0D">
        <w:tc>
          <w:tcPr>
            <w:tcW w:w="704" w:type="dxa"/>
            <w:tcBorders>
              <w:top w:val="single" w:sz="4" w:space="0" w:color="000000"/>
              <w:left w:val="single" w:sz="4" w:space="0" w:color="000000"/>
              <w:bottom w:val="single" w:sz="4" w:space="0" w:color="000000"/>
              <w:right w:val="single" w:sz="4" w:space="0" w:color="000000"/>
            </w:tcBorders>
          </w:tcPr>
          <w:p w14:paraId="14BEF399" w14:textId="5D6BBB1E" w:rsidR="007402F4" w:rsidRPr="00FB7D0D" w:rsidRDefault="007402F4" w:rsidP="00604731">
            <w:pPr>
              <w:pStyle w:val="Sraopastraipa"/>
              <w:ind w:left="35"/>
              <w:jc w:val="both"/>
              <w:rPr>
                <w:rFonts w:ascii="Times New Roman" w:hAnsi="Times New Roman" w:cs="Times New Roman"/>
                <w:b/>
                <w:bCs/>
                <w:sz w:val="24"/>
                <w:szCs w:val="24"/>
              </w:rPr>
            </w:pPr>
            <w:r w:rsidRPr="00FB7D0D">
              <w:rPr>
                <w:rFonts w:ascii="Times New Roman" w:hAnsi="Times New Roman" w:cs="Times New Roman"/>
                <w:b/>
                <w:bCs/>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93A7256" w14:textId="4D2C93FB" w:rsidR="007402F4" w:rsidRPr="00FB7D0D" w:rsidRDefault="00C74273" w:rsidP="00604731">
            <w:pPr>
              <w:pStyle w:val="Sraopastraipa"/>
              <w:ind w:left="41"/>
              <w:jc w:val="both"/>
              <w:rPr>
                <w:rFonts w:ascii="Times New Roman" w:hAnsi="Times New Roman" w:cs="Times New Roman"/>
                <w:b/>
                <w:bCs/>
                <w:sz w:val="24"/>
                <w:szCs w:val="24"/>
              </w:rPr>
            </w:pPr>
            <w:r>
              <w:rPr>
                <w:rFonts w:ascii="Times New Roman" w:hAnsi="Times New Roman" w:cs="Times New Roman"/>
                <w:b/>
                <w:bCs/>
                <w:sz w:val="24"/>
                <w:szCs w:val="24"/>
              </w:rPr>
              <w:t>9</w:t>
            </w:r>
          </w:p>
        </w:tc>
        <w:tc>
          <w:tcPr>
            <w:tcW w:w="3260" w:type="dxa"/>
            <w:tcBorders>
              <w:top w:val="single" w:sz="4" w:space="0" w:color="000000"/>
              <w:left w:val="single" w:sz="4" w:space="0" w:color="000000"/>
              <w:bottom w:val="single" w:sz="4" w:space="0" w:color="000000"/>
              <w:right w:val="single" w:sz="4" w:space="0" w:color="000000"/>
            </w:tcBorders>
            <w:vAlign w:val="center"/>
          </w:tcPr>
          <w:p w14:paraId="7C9402E1" w14:textId="244153D9"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b/>
                <w:bCs/>
                <w:sz w:val="24"/>
                <w:szCs w:val="24"/>
              </w:rPr>
              <w:t xml:space="preserve">Minkštas </w:t>
            </w:r>
            <w:proofErr w:type="spellStart"/>
            <w:r w:rsidRPr="00FB7D0D">
              <w:rPr>
                <w:rFonts w:ascii="Times New Roman" w:hAnsi="Times New Roman" w:cs="Times New Roman"/>
                <w:b/>
                <w:bCs/>
                <w:sz w:val="24"/>
                <w:szCs w:val="24"/>
              </w:rPr>
              <w:t>pufas</w:t>
            </w:r>
            <w:proofErr w:type="spellEnd"/>
            <w:r w:rsidRPr="00FB7D0D">
              <w:rPr>
                <w:rFonts w:ascii="Times New Roman" w:hAnsi="Times New Roman" w:cs="Times New Roman"/>
                <w:b/>
                <w:bCs/>
                <w:sz w:val="24"/>
                <w:szCs w:val="24"/>
              </w:rPr>
              <w:t xml:space="preserve"> – 50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553F6AD2" w14:textId="13DEBDA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Prekė yra pagaminta (sukurta) / bus gaminama</w:t>
            </w:r>
          </w:p>
          <w:p w14:paraId="7CF1E881"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tinkamą</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6771A47B"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gamintojas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nurodyti pagamintos (sukurtos) / gaminamos prekės gamintoją</w:t>
            </w:r>
            <w:r w:rsidRPr="00FB7D0D">
              <w:rPr>
                <w:rFonts w:ascii="Times New Roman" w:hAnsi="Times New Roman" w:cs="Times New Roman"/>
                <w:color w:val="0070C0"/>
                <w:sz w:val="24"/>
                <w:szCs w:val="24"/>
                <w:lang w:eastAsia="en-GB"/>
              </w:rPr>
              <w:t>]</w:t>
            </w:r>
            <w:r w:rsidRPr="00FB7D0D">
              <w:rPr>
                <w:rFonts w:ascii="Times New Roman" w:hAnsi="Times New Roman" w:cs="Times New Roman"/>
                <w:color w:val="000000"/>
                <w:sz w:val="24"/>
                <w:szCs w:val="24"/>
                <w:lang w:eastAsia="lt-LT"/>
              </w:rPr>
              <w:t xml:space="preserve">: </w:t>
            </w:r>
            <w:r w:rsidRPr="00FB7D0D">
              <w:rPr>
                <w:rFonts w:ascii="Times New Roman" w:hAnsi="Times New Roman" w:cs="Times New Roman"/>
                <w:sz w:val="24"/>
                <w:szCs w:val="24"/>
                <w:lang w:eastAsia="lt-LT"/>
              </w:rPr>
              <w:t>...............................</w:t>
            </w:r>
          </w:p>
          <w:p w14:paraId="0DBFFA33" w14:textId="77777777" w:rsidR="007402F4" w:rsidRPr="00FB7D0D" w:rsidRDefault="007402F4" w:rsidP="00FB7D0D">
            <w:pPr>
              <w:jc w:val="center"/>
              <w:rPr>
                <w:rFonts w:ascii="Times New Roman" w:hAnsi="Times New Roman" w:cs="Times New Roman"/>
                <w:sz w:val="24"/>
                <w:szCs w:val="24"/>
                <w:lang w:eastAsia="lt-LT"/>
              </w:rPr>
            </w:pPr>
          </w:p>
          <w:p w14:paraId="18EE1F24" w14:textId="631E6D08"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pagaminta (sukurta)</w:t>
            </w:r>
            <w:r w:rsidRPr="00FB7D0D">
              <w:rPr>
                <w:rFonts w:ascii="Times New Roman" w:hAnsi="Times New Roman" w:cs="Times New Roman"/>
                <w:sz w:val="24"/>
                <w:szCs w:val="24"/>
                <w:lang w:eastAsia="lt-LT"/>
              </w:rPr>
              <w:t>, turi būti nurodyti šie jos duomenys:</w:t>
            </w:r>
          </w:p>
          <w:p w14:paraId="022D6CCB"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23B34A84" w14:textId="77777777" w:rsidR="007402F4" w:rsidRPr="00FB7D0D" w:rsidRDefault="007402F4" w:rsidP="00FB7D0D">
            <w:pPr>
              <w:jc w:val="center"/>
              <w:rPr>
                <w:rFonts w:ascii="Times New Roman" w:hAnsi="Times New Roman" w:cs="Times New Roman"/>
                <w:sz w:val="24"/>
                <w:szCs w:val="24"/>
                <w:lang w:eastAsia="lt-LT"/>
              </w:rPr>
            </w:pPr>
          </w:p>
          <w:p w14:paraId="303E6839" w14:textId="2149C30B"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nepagaminta</w:t>
            </w:r>
            <w:r w:rsidRPr="00FB7D0D">
              <w:rPr>
                <w:rFonts w:ascii="Times New Roman" w:hAnsi="Times New Roman" w:cs="Times New Roman"/>
                <w:sz w:val="24"/>
                <w:szCs w:val="24"/>
                <w:lang w:eastAsia="lt-LT"/>
              </w:rPr>
              <w:t xml:space="preserve">, turi būti nurodyti šie jos duomenys, </w:t>
            </w:r>
            <w:r w:rsidRPr="00FB7D0D">
              <w:rPr>
                <w:rFonts w:ascii="Times New Roman" w:hAnsi="Times New Roman" w:cs="Times New Roman"/>
                <w:b/>
                <w:sz w:val="24"/>
                <w:szCs w:val="24"/>
                <w:lang w:eastAsia="lt-LT"/>
              </w:rPr>
              <w:t>jeigu jie yra:</w:t>
            </w:r>
          </w:p>
          <w:p w14:paraId="65311B03"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tc>
        <w:tc>
          <w:tcPr>
            <w:tcW w:w="3544" w:type="dxa"/>
            <w:tcBorders>
              <w:top w:val="single" w:sz="4" w:space="0" w:color="auto"/>
              <w:left w:val="single" w:sz="4" w:space="0" w:color="000000"/>
              <w:bottom w:val="single" w:sz="4" w:space="0" w:color="auto"/>
              <w:right w:val="single" w:sz="4" w:space="0" w:color="auto"/>
            </w:tcBorders>
            <w:vAlign w:val="center"/>
          </w:tcPr>
          <w:p w14:paraId="27E626CC" w14:textId="77777777" w:rsidR="007402F4" w:rsidRPr="00FB7D0D" w:rsidRDefault="007402F4" w:rsidP="00FB7D0D">
            <w:pPr>
              <w:pStyle w:val="Betarp"/>
              <w:jc w:val="center"/>
              <w:rPr>
                <w:rFonts w:eastAsia="Calibri"/>
                <w:color w:val="0070C0"/>
                <w:szCs w:val="24"/>
                <w:lang w:val="lt-LT" w:eastAsia="en-US"/>
              </w:rPr>
            </w:pPr>
          </w:p>
          <w:p w14:paraId="436B1861"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E932AE2"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6EE124A6" w14:textId="77777777" w:rsidR="007402F4" w:rsidRPr="00FB7D0D" w:rsidRDefault="007402F4" w:rsidP="00FB7D0D">
            <w:pPr>
              <w:pStyle w:val="Betarp"/>
              <w:jc w:val="center"/>
              <w:rPr>
                <w:rFonts w:eastAsia="Calibri"/>
                <w:color w:val="0070C0"/>
                <w:szCs w:val="24"/>
                <w:lang w:val="lt-LT" w:eastAsia="en-US"/>
              </w:rPr>
            </w:pPr>
          </w:p>
          <w:p w14:paraId="4E47DA95"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35995DB9"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2184FC92" w14:textId="77777777" w:rsidTr="00FB7D0D">
        <w:tc>
          <w:tcPr>
            <w:tcW w:w="704" w:type="dxa"/>
            <w:tcBorders>
              <w:top w:val="single" w:sz="4" w:space="0" w:color="000000"/>
              <w:left w:val="single" w:sz="4" w:space="0" w:color="000000"/>
              <w:bottom w:val="single" w:sz="4" w:space="0" w:color="000000"/>
              <w:right w:val="single" w:sz="4" w:space="0" w:color="000000"/>
            </w:tcBorders>
          </w:tcPr>
          <w:p w14:paraId="2CE295E0" w14:textId="630E19B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2DD4C522"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9C755D" w14:textId="52414A86"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Pufo</w:t>
            </w:r>
            <w:proofErr w:type="spellEnd"/>
            <w:r w:rsidRPr="00FB7D0D">
              <w:rPr>
                <w:rFonts w:ascii="Times New Roman" w:hAnsi="Times New Roman" w:cs="Times New Roman"/>
                <w:sz w:val="24"/>
                <w:szCs w:val="24"/>
              </w:rPr>
              <w:t xml:space="preserve"> matmenys </w:t>
            </w:r>
            <w:proofErr w:type="spellStart"/>
            <w:r w:rsidRPr="00FB7D0D">
              <w:rPr>
                <w:rFonts w:ascii="Times New Roman" w:hAnsi="Times New Roman" w:cs="Times New Roman"/>
                <w:sz w:val="24"/>
                <w:szCs w:val="24"/>
              </w:rPr>
              <w:t>PxGxA</w:t>
            </w:r>
            <w:proofErr w:type="spellEnd"/>
            <w:r w:rsidRPr="00FB7D0D">
              <w:rPr>
                <w:rFonts w:ascii="Times New Roman" w:hAnsi="Times New Roman" w:cs="Times New Roman"/>
                <w:sz w:val="24"/>
                <w:szCs w:val="24"/>
              </w:rPr>
              <w:t xml:space="preserve"> </w:t>
            </w:r>
            <w:r w:rsidRPr="00FB7D0D">
              <w:rPr>
                <w:rFonts w:ascii="Times New Roman" w:hAnsi="Times New Roman" w:cs="Times New Roman"/>
                <w:color w:val="2F272F"/>
                <w:sz w:val="24"/>
                <w:szCs w:val="24"/>
                <w:shd w:val="clear" w:color="auto" w:fill="FFFFFF"/>
              </w:rPr>
              <w:t>350 x 350 x 230x</w:t>
            </w:r>
            <w:r w:rsidRPr="00FB7D0D">
              <w:rPr>
                <w:rFonts w:ascii="Times New Roman" w:hAnsi="Times New Roman" w:cs="Times New Roman"/>
                <w:sz w:val="24"/>
                <w:szCs w:val="24"/>
              </w:rPr>
              <w:t xml:space="preserve"> (±10)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0C4F331A" w14:textId="77777777"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Pufo</w:t>
            </w:r>
            <w:proofErr w:type="spellEnd"/>
            <w:r w:rsidRPr="00FB7D0D">
              <w:rPr>
                <w:rFonts w:ascii="Times New Roman" w:hAnsi="Times New Roman" w:cs="Times New Roman"/>
                <w:sz w:val="24"/>
                <w:szCs w:val="24"/>
              </w:rPr>
              <w:t xml:space="preserve"> matmenys </w:t>
            </w:r>
            <w:proofErr w:type="spellStart"/>
            <w:r w:rsidRPr="00FB7D0D">
              <w:rPr>
                <w:rFonts w:ascii="Times New Roman" w:hAnsi="Times New Roman" w:cs="Times New Roman"/>
                <w:sz w:val="24"/>
                <w:szCs w:val="24"/>
              </w:rPr>
              <w:t>PxGxA</w:t>
            </w:r>
            <w:proofErr w:type="spellEnd"/>
            <w:r w:rsidRPr="00FB7D0D">
              <w:rPr>
                <w:rFonts w:ascii="Times New Roman" w:hAnsi="Times New Roman" w:cs="Times New Roman"/>
                <w:sz w:val="24"/>
                <w:szCs w:val="24"/>
              </w:rPr>
              <w:t xml:space="preserve">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en-GB"/>
              </w:rPr>
              <w:t xml:space="preserve">nurodyti, plotis x gylis x aukštis] </w:t>
            </w:r>
            <w:r w:rsidRPr="00FB7D0D">
              <w:rPr>
                <w:rFonts w:ascii="Times New Roman" w:hAnsi="Times New Roman" w:cs="Times New Roman"/>
                <w:sz w:val="24"/>
                <w:szCs w:val="24"/>
              </w:rPr>
              <w:t xml:space="preserve"> mm;</w:t>
            </w:r>
          </w:p>
        </w:tc>
        <w:tc>
          <w:tcPr>
            <w:tcW w:w="3544" w:type="dxa"/>
            <w:tcBorders>
              <w:top w:val="single" w:sz="4" w:space="0" w:color="auto"/>
              <w:left w:val="single" w:sz="4" w:space="0" w:color="000000"/>
              <w:bottom w:val="single" w:sz="4" w:space="0" w:color="auto"/>
              <w:right w:val="single" w:sz="4" w:space="0" w:color="auto"/>
            </w:tcBorders>
            <w:vAlign w:val="center"/>
          </w:tcPr>
          <w:p w14:paraId="55681667" w14:textId="77777777" w:rsidR="007402F4" w:rsidRPr="00FB7D0D" w:rsidRDefault="007402F4" w:rsidP="00FB7D0D">
            <w:pPr>
              <w:pStyle w:val="Betarp"/>
              <w:jc w:val="center"/>
              <w:rPr>
                <w:rFonts w:eastAsia="Calibri"/>
                <w:color w:val="0070C0"/>
                <w:szCs w:val="24"/>
                <w:lang w:val="lt-LT" w:eastAsia="en-US"/>
              </w:rPr>
            </w:pPr>
          </w:p>
          <w:p w14:paraId="153062D5"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C4C510E"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16CE7176" w14:textId="77777777" w:rsidR="007402F4" w:rsidRPr="00FB7D0D" w:rsidRDefault="007402F4" w:rsidP="00FB7D0D">
            <w:pPr>
              <w:pStyle w:val="Betarp"/>
              <w:jc w:val="center"/>
              <w:rPr>
                <w:rFonts w:eastAsia="Calibri"/>
                <w:color w:val="0070C0"/>
                <w:szCs w:val="24"/>
                <w:lang w:val="lt-LT" w:eastAsia="en-US"/>
              </w:rPr>
            </w:pPr>
          </w:p>
          <w:p w14:paraId="08E37A96"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19E2813F"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25908BC3" w14:textId="77777777" w:rsidTr="00FB7D0D">
        <w:tc>
          <w:tcPr>
            <w:tcW w:w="704" w:type="dxa"/>
            <w:tcBorders>
              <w:top w:val="single" w:sz="4" w:space="0" w:color="000000"/>
              <w:left w:val="single" w:sz="4" w:space="0" w:color="000000"/>
              <w:bottom w:val="single" w:sz="4" w:space="0" w:color="000000"/>
              <w:right w:val="single" w:sz="4" w:space="0" w:color="000000"/>
            </w:tcBorders>
          </w:tcPr>
          <w:p w14:paraId="05DA26BD" w14:textId="2EFDD74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224A96E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D0CCEE5" w14:textId="569B63A5"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Pufas</w:t>
            </w:r>
            <w:proofErr w:type="spellEnd"/>
            <w:r w:rsidRPr="00FB7D0D">
              <w:rPr>
                <w:rFonts w:ascii="Times New Roman" w:hAnsi="Times New Roman" w:cs="Times New Roman"/>
                <w:sz w:val="24"/>
                <w:szCs w:val="24"/>
              </w:rPr>
              <w:t xml:space="preserve"> – apvalios formos;</w:t>
            </w:r>
          </w:p>
        </w:tc>
        <w:tc>
          <w:tcPr>
            <w:tcW w:w="4678" w:type="dxa"/>
            <w:tcBorders>
              <w:top w:val="single" w:sz="4" w:space="0" w:color="000000"/>
              <w:left w:val="single" w:sz="4" w:space="0" w:color="000000"/>
              <w:bottom w:val="single" w:sz="4" w:space="0" w:color="000000"/>
              <w:right w:val="single" w:sz="4" w:space="0" w:color="000000"/>
            </w:tcBorders>
            <w:vAlign w:val="center"/>
          </w:tcPr>
          <w:p w14:paraId="0F69DD71" w14:textId="77777777"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Pufas</w:t>
            </w:r>
            <w:proofErr w:type="spellEnd"/>
            <w:r w:rsidRPr="00FB7D0D">
              <w:rPr>
                <w:rFonts w:ascii="Times New Roman" w:hAnsi="Times New Roman" w:cs="Times New Roman"/>
                <w:sz w:val="24"/>
                <w:szCs w:val="24"/>
              </w:rPr>
              <w:t xml:space="preserve"> apvalios formos </w:t>
            </w:r>
            <w:r w:rsidRPr="00FB7D0D">
              <w:rPr>
                <w:rFonts w:ascii="Times New Roman" w:hAnsi="Times New Roman" w:cs="Times New Roman"/>
                <w:color w:val="0070C0"/>
                <w:sz w:val="24"/>
                <w:szCs w:val="24"/>
                <w:lang w:eastAsia="en-GB"/>
              </w:rPr>
              <w:t>[sutinkame/nesutinkame]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auto"/>
              <w:right w:val="single" w:sz="4" w:space="0" w:color="auto"/>
            </w:tcBorders>
            <w:vAlign w:val="center"/>
          </w:tcPr>
          <w:p w14:paraId="6B60FF01" w14:textId="77777777" w:rsidR="007402F4" w:rsidRPr="00FB7D0D" w:rsidRDefault="007402F4" w:rsidP="00FB7D0D">
            <w:pPr>
              <w:pStyle w:val="Betarp"/>
              <w:jc w:val="center"/>
              <w:rPr>
                <w:rFonts w:eastAsia="Calibri"/>
                <w:color w:val="0070C0"/>
                <w:szCs w:val="24"/>
                <w:lang w:val="lt-LT" w:eastAsia="en-US"/>
              </w:rPr>
            </w:pPr>
          </w:p>
          <w:p w14:paraId="0323CA18"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0F0CB098"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lastRenderedPageBreak/>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74DF81B2" w14:textId="77777777" w:rsidR="007402F4" w:rsidRPr="00FB7D0D" w:rsidRDefault="007402F4" w:rsidP="00FB7D0D">
            <w:pPr>
              <w:pStyle w:val="Betarp"/>
              <w:jc w:val="center"/>
              <w:rPr>
                <w:rFonts w:eastAsia="Calibri"/>
                <w:color w:val="0070C0"/>
                <w:szCs w:val="24"/>
                <w:lang w:val="lt-LT" w:eastAsia="en-US"/>
              </w:rPr>
            </w:pPr>
          </w:p>
          <w:p w14:paraId="3D7F8FA3"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61B6315C"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lastRenderedPageBreak/>
              <w:t>(</w:t>
            </w:r>
            <w:proofErr w:type="spellStart"/>
            <w:r w:rsidRPr="00FB7D0D">
              <w:rPr>
                <w:color w:val="0070C0"/>
                <w:szCs w:val="24"/>
              </w:rPr>
              <w:t>Įrašyti</w:t>
            </w:r>
            <w:proofErr w:type="spellEnd"/>
            <w:r w:rsidRPr="00FB7D0D">
              <w:rPr>
                <w:color w:val="0070C0"/>
                <w:szCs w:val="24"/>
              </w:rPr>
              <w:t>)</w:t>
            </w:r>
          </w:p>
        </w:tc>
      </w:tr>
      <w:tr w:rsidR="007402F4" w:rsidRPr="00FB7D0D" w14:paraId="1EDB4864" w14:textId="77777777" w:rsidTr="00FB7D0D">
        <w:tc>
          <w:tcPr>
            <w:tcW w:w="704" w:type="dxa"/>
            <w:tcBorders>
              <w:top w:val="single" w:sz="4" w:space="0" w:color="000000"/>
              <w:left w:val="single" w:sz="4" w:space="0" w:color="000000"/>
              <w:bottom w:val="single" w:sz="4" w:space="0" w:color="000000"/>
              <w:right w:val="single" w:sz="4" w:space="0" w:color="000000"/>
            </w:tcBorders>
          </w:tcPr>
          <w:p w14:paraId="354E7C8D" w14:textId="5B37948E"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lastRenderedPageBreak/>
              <w:t>1.3</w:t>
            </w:r>
          </w:p>
        </w:tc>
        <w:tc>
          <w:tcPr>
            <w:tcW w:w="709" w:type="dxa"/>
            <w:tcBorders>
              <w:top w:val="single" w:sz="4" w:space="0" w:color="000000"/>
              <w:left w:val="single" w:sz="4" w:space="0" w:color="000000"/>
              <w:bottom w:val="single" w:sz="4" w:space="0" w:color="000000"/>
              <w:right w:val="single" w:sz="4" w:space="0" w:color="000000"/>
            </w:tcBorders>
          </w:tcPr>
          <w:p w14:paraId="06982E32"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F0CF65B" w14:textId="228C9761"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Pufas</w:t>
            </w:r>
            <w:proofErr w:type="spellEnd"/>
            <w:r w:rsidRPr="00FB7D0D">
              <w:rPr>
                <w:rFonts w:ascii="Times New Roman" w:hAnsi="Times New Roman" w:cs="Times New Roman"/>
                <w:sz w:val="24"/>
                <w:szCs w:val="24"/>
              </w:rPr>
              <w:t xml:space="preserve"> pagamintas iš baldinės faneros bei medienos. Baldo sėdimosios dalies viršus, iš ne mažiau 12 mm storio faneros, baldo šonai iš ne mažiau 3 mm storio faneros, sustiprintos mediena;</w:t>
            </w:r>
          </w:p>
        </w:tc>
        <w:tc>
          <w:tcPr>
            <w:tcW w:w="4678" w:type="dxa"/>
            <w:tcBorders>
              <w:top w:val="single" w:sz="4" w:space="0" w:color="000000"/>
              <w:left w:val="single" w:sz="4" w:space="0" w:color="000000"/>
              <w:bottom w:val="single" w:sz="4" w:space="0" w:color="000000"/>
              <w:right w:val="single" w:sz="4" w:space="0" w:color="000000"/>
            </w:tcBorders>
            <w:vAlign w:val="center"/>
          </w:tcPr>
          <w:p w14:paraId="4F53BF53" w14:textId="25CC4F7E"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Pufas</w:t>
            </w:r>
            <w:proofErr w:type="spellEnd"/>
            <w:r w:rsidRPr="00FB7D0D">
              <w:rPr>
                <w:rFonts w:ascii="Times New Roman" w:hAnsi="Times New Roman" w:cs="Times New Roman"/>
                <w:sz w:val="24"/>
                <w:szCs w:val="24"/>
              </w:rPr>
              <w:t xml:space="preserve"> pagamintas iš baldinės faneros bei medienos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 xml:space="preserve">. Baldo sėdimosios dalies viršus,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mm storio faneros, baldo šonai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 storio faneros, sustiprintos mediena;</w:t>
            </w:r>
          </w:p>
        </w:tc>
        <w:tc>
          <w:tcPr>
            <w:tcW w:w="3544" w:type="dxa"/>
            <w:tcBorders>
              <w:top w:val="single" w:sz="4" w:space="0" w:color="auto"/>
              <w:left w:val="single" w:sz="4" w:space="0" w:color="000000"/>
              <w:bottom w:val="single" w:sz="4" w:space="0" w:color="auto"/>
              <w:right w:val="single" w:sz="4" w:space="0" w:color="auto"/>
            </w:tcBorders>
            <w:vAlign w:val="center"/>
          </w:tcPr>
          <w:p w14:paraId="5ADFAAD1" w14:textId="77777777" w:rsidR="007402F4" w:rsidRPr="00FB7D0D" w:rsidRDefault="007402F4" w:rsidP="00FB7D0D">
            <w:pPr>
              <w:pStyle w:val="Betarp"/>
              <w:jc w:val="center"/>
              <w:rPr>
                <w:rFonts w:eastAsia="Calibri"/>
                <w:color w:val="0070C0"/>
                <w:szCs w:val="24"/>
                <w:lang w:val="lt-LT" w:eastAsia="en-US"/>
              </w:rPr>
            </w:pPr>
          </w:p>
          <w:p w14:paraId="51A901B2"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5BB2E779"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7966F6AD" w14:textId="77777777" w:rsidR="007402F4" w:rsidRPr="00FB7D0D" w:rsidRDefault="007402F4" w:rsidP="00FB7D0D">
            <w:pPr>
              <w:pStyle w:val="Betarp"/>
              <w:jc w:val="center"/>
              <w:rPr>
                <w:rFonts w:eastAsia="Calibri"/>
                <w:color w:val="0070C0"/>
                <w:szCs w:val="24"/>
                <w:lang w:val="lt-LT" w:eastAsia="en-US"/>
              </w:rPr>
            </w:pPr>
          </w:p>
          <w:p w14:paraId="7E12565C"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20881005"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23EA0A3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D74DD1F" w14:textId="7E4AF169"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tcPr>
          <w:p w14:paraId="4BCE5DC2"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753E253" w14:textId="1730F25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paminkštintas aukšto tankio porolonu – ne mažiau 42 kg/m3 sėdimoji dalis ir ne mažiau 35 kg/m3 šonai;</w:t>
            </w:r>
          </w:p>
        </w:tc>
        <w:tc>
          <w:tcPr>
            <w:tcW w:w="4678" w:type="dxa"/>
            <w:tcBorders>
              <w:top w:val="single" w:sz="4" w:space="0" w:color="000000"/>
              <w:left w:val="single" w:sz="4" w:space="0" w:color="000000"/>
              <w:bottom w:val="single" w:sz="4" w:space="0" w:color="000000"/>
              <w:right w:val="single" w:sz="4" w:space="0" w:color="000000"/>
            </w:tcBorders>
            <w:vAlign w:val="center"/>
          </w:tcPr>
          <w:p w14:paraId="181E71DB" w14:textId="2A126E1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porolonu –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kg/m3 sėdimoji dalis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g/m3 šonai;</w:t>
            </w:r>
          </w:p>
        </w:tc>
        <w:tc>
          <w:tcPr>
            <w:tcW w:w="3544" w:type="dxa"/>
            <w:tcBorders>
              <w:top w:val="single" w:sz="4" w:space="0" w:color="auto"/>
              <w:left w:val="single" w:sz="4" w:space="0" w:color="000000"/>
              <w:bottom w:val="single" w:sz="4" w:space="0" w:color="auto"/>
              <w:right w:val="single" w:sz="4" w:space="0" w:color="auto"/>
            </w:tcBorders>
            <w:vAlign w:val="center"/>
          </w:tcPr>
          <w:p w14:paraId="6302A105" w14:textId="77777777" w:rsidR="007402F4" w:rsidRPr="00FB7D0D" w:rsidRDefault="007402F4" w:rsidP="00FB7D0D">
            <w:pPr>
              <w:pStyle w:val="Betarp"/>
              <w:jc w:val="center"/>
              <w:rPr>
                <w:rFonts w:eastAsia="Calibri"/>
                <w:color w:val="0070C0"/>
                <w:szCs w:val="24"/>
                <w:lang w:val="lt-LT" w:eastAsia="en-US"/>
              </w:rPr>
            </w:pPr>
          </w:p>
          <w:p w14:paraId="76E81B13"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41639513"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245AC668" w14:textId="77777777" w:rsidR="007402F4" w:rsidRPr="00FB7D0D" w:rsidRDefault="007402F4" w:rsidP="00FB7D0D">
            <w:pPr>
              <w:pStyle w:val="Betarp"/>
              <w:jc w:val="center"/>
              <w:rPr>
                <w:rFonts w:eastAsia="Calibri"/>
                <w:color w:val="0070C0"/>
                <w:szCs w:val="24"/>
                <w:lang w:val="lt-LT" w:eastAsia="en-US"/>
              </w:rPr>
            </w:pPr>
          </w:p>
          <w:p w14:paraId="497A48B7"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3447283"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757DF54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496DF48" w14:textId="1C1C4394"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14:paraId="72E6AEC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00BE4D" w14:textId="46EFA701"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w:t>
            </w:r>
            <w:proofErr w:type="spellStart"/>
            <w:r w:rsidRPr="00FB7D0D">
              <w:rPr>
                <w:rFonts w:ascii="Times New Roman" w:hAnsi="Times New Roman" w:cs="Times New Roman"/>
                <w:sz w:val="24"/>
                <w:szCs w:val="24"/>
              </w:rPr>
              <w:t>ekooda</w:t>
            </w:r>
            <w:proofErr w:type="spellEnd"/>
            <w:r w:rsidRPr="00FB7D0D">
              <w:rPr>
                <w:rFonts w:ascii="Times New Roman" w:hAnsi="Times New Roman" w:cs="Times New Roman"/>
                <w:sz w:val="24"/>
                <w:szCs w:val="24"/>
              </w:rPr>
              <w:t xml:space="preserve"> ar gobelenu (trynimo ciklai pagal </w:t>
            </w:r>
            <w:proofErr w:type="spellStart"/>
            <w:r w:rsidRPr="00FB7D0D">
              <w:rPr>
                <w:rFonts w:ascii="Times New Roman" w:hAnsi="Times New Roman" w:cs="Times New Roman"/>
                <w:sz w:val="24"/>
                <w:szCs w:val="24"/>
              </w:rPr>
              <w:t>Martindale</w:t>
            </w:r>
            <w:proofErr w:type="spellEnd"/>
            <w:r w:rsidRPr="00FB7D0D">
              <w:rPr>
                <w:rFonts w:ascii="Times New Roman" w:hAnsi="Times New Roman" w:cs="Times New Roman"/>
                <w:sz w:val="24"/>
                <w:szCs w:val="24"/>
              </w:rPr>
              <w:t xml:space="preserve"> skalę – ne mažiau 100 000 ciklų);</w:t>
            </w:r>
          </w:p>
        </w:tc>
        <w:tc>
          <w:tcPr>
            <w:tcW w:w="4678" w:type="dxa"/>
            <w:tcBorders>
              <w:top w:val="single" w:sz="4" w:space="0" w:color="000000"/>
              <w:left w:val="single" w:sz="4" w:space="0" w:color="000000"/>
              <w:bottom w:val="single" w:sz="4" w:space="0" w:color="000000"/>
              <w:right w:val="single" w:sz="4" w:space="0" w:color="000000"/>
            </w:tcBorders>
            <w:vAlign w:val="center"/>
          </w:tcPr>
          <w:p w14:paraId="36914E17"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w:t>
            </w:r>
            <w:proofErr w:type="spellStart"/>
            <w:r w:rsidRPr="00FB7D0D">
              <w:rPr>
                <w:rFonts w:ascii="Times New Roman" w:hAnsi="Times New Roman" w:cs="Times New Roman"/>
                <w:sz w:val="24"/>
                <w:szCs w:val="24"/>
              </w:rPr>
              <w:t>ekooda</w:t>
            </w:r>
            <w:proofErr w:type="spellEnd"/>
            <w:r w:rsidRPr="00FB7D0D">
              <w:rPr>
                <w:rFonts w:ascii="Times New Roman" w:hAnsi="Times New Roman" w:cs="Times New Roman"/>
                <w:sz w:val="24"/>
                <w:szCs w:val="24"/>
              </w:rPr>
              <w:t xml:space="preserve"> ar gobelenu (trynimo ciklai pagal </w:t>
            </w:r>
            <w:proofErr w:type="spellStart"/>
            <w:r w:rsidRPr="00FB7D0D">
              <w:rPr>
                <w:rFonts w:ascii="Times New Roman" w:hAnsi="Times New Roman" w:cs="Times New Roman"/>
                <w:sz w:val="24"/>
                <w:szCs w:val="24"/>
              </w:rPr>
              <w:t>Martindale</w:t>
            </w:r>
            <w:proofErr w:type="spellEnd"/>
            <w:r w:rsidRPr="00FB7D0D">
              <w:rPr>
                <w:rFonts w:ascii="Times New Roman" w:hAnsi="Times New Roman" w:cs="Times New Roman"/>
                <w:sz w:val="24"/>
                <w:szCs w:val="24"/>
              </w:rPr>
              <w:t xml:space="preserve"> skalę – ne mažiau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ciklų);</w:t>
            </w:r>
          </w:p>
        </w:tc>
        <w:tc>
          <w:tcPr>
            <w:tcW w:w="3544" w:type="dxa"/>
            <w:tcBorders>
              <w:top w:val="single" w:sz="4" w:space="0" w:color="auto"/>
              <w:left w:val="single" w:sz="4" w:space="0" w:color="000000"/>
              <w:bottom w:val="single" w:sz="4" w:space="0" w:color="auto"/>
              <w:right w:val="single" w:sz="4" w:space="0" w:color="auto"/>
            </w:tcBorders>
            <w:vAlign w:val="center"/>
          </w:tcPr>
          <w:p w14:paraId="7F6D9215" w14:textId="77777777" w:rsidR="007402F4" w:rsidRPr="00FB7D0D" w:rsidRDefault="007402F4" w:rsidP="00FB7D0D">
            <w:pPr>
              <w:pStyle w:val="Betarp"/>
              <w:jc w:val="center"/>
              <w:rPr>
                <w:rFonts w:eastAsia="Calibri"/>
                <w:color w:val="0070C0"/>
                <w:szCs w:val="24"/>
                <w:lang w:val="lt-LT" w:eastAsia="en-US"/>
              </w:rPr>
            </w:pPr>
          </w:p>
          <w:p w14:paraId="298A25A5"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33D2E1B7"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3C29FADA" w14:textId="77777777" w:rsidR="007402F4" w:rsidRPr="00FB7D0D" w:rsidRDefault="007402F4" w:rsidP="00FB7D0D">
            <w:pPr>
              <w:pStyle w:val="Betarp"/>
              <w:jc w:val="center"/>
              <w:rPr>
                <w:rFonts w:eastAsia="Calibri"/>
                <w:color w:val="0070C0"/>
                <w:szCs w:val="24"/>
                <w:lang w:val="lt-LT" w:eastAsia="en-US"/>
              </w:rPr>
            </w:pPr>
          </w:p>
          <w:p w14:paraId="31896113"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E5DF49C"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5E89B85F"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C37F205" w14:textId="0359571E"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14:paraId="4656379B"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94C9771" w14:textId="16CCB55C"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su ne mažiau 4 plastikinėmis kojelėmis, kurių aukštis ne mažiau h15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5A5A73A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plastikinėmis kojelėmis, kurių aukštis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w:t>
            </w:r>
          </w:p>
        </w:tc>
        <w:tc>
          <w:tcPr>
            <w:tcW w:w="3544" w:type="dxa"/>
            <w:tcBorders>
              <w:top w:val="single" w:sz="4" w:space="0" w:color="auto"/>
              <w:left w:val="single" w:sz="4" w:space="0" w:color="000000"/>
              <w:bottom w:val="single" w:sz="4" w:space="0" w:color="auto"/>
              <w:right w:val="single" w:sz="4" w:space="0" w:color="auto"/>
            </w:tcBorders>
            <w:vAlign w:val="center"/>
          </w:tcPr>
          <w:p w14:paraId="5B1306C9" w14:textId="77777777" w:rsidR="007402F4" w:rsidRPr="00FB7D0D" w:rsidRDefault="007402F4" w:rsidP="00FB7D0D">
            <w:pPr>
              <w:pStyle w:val="Betarp"/>
              <w:jc w:val="center"/>
              <w:rPr>
                <w:rFonts w:eastAsia="Calibri"/>
                <w:color w:val="0070C0"/>
                <w:szCs w:val="24"/>
                <w:lang w:val="lt-LT" w:eastAsia="en-US"/>
              </w:rPr>
            </w:pPr>
          </w:p>
          <w:p w14:paraId="03F82D4E"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62EECC78"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7E270E34" w14:textId="77777777" w:rsidR="007402F4" w:rsidRPr="00FB7D0D" w:rsidRDefault="007402F4" w:rsidP="00FB7D0D">
            <w:pPr>
              <w:pStyle w:val="Betarp"/>
              <w:jc w:val="center"/>
              <w:rPr>
                <w:rFonts w:eastAsia="Calibri"/>
                <w:color w:val="0070C0"/>
                <w:szCs w:val="24"/>
                <w:lang w:val="lt-LT" w:eastAsia="en-US"/>
              </w:rPr>
            </w:pPr>
          </w:p>
          <w:p w14:paraId="3B58CF56"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5916E631"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4D67D3F1"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472F4CB" w14:textId="156FBEE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38BD35A5"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925F93F" w14:textId="749FFD16"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ne mažiau 25 </w:t>
            </w:r>
            <w:proofErr w:type="spellStart"/>
            <w:r w:rsidRPr="00FB7D0D">
              <w:rPr>
                <w:rFonts w:ascii="Times New Roman" w:hAnsi="Times New Roman" w:cs="Times New Roman"/>
                <w:sz w:val="24"/>
                <w:szCs w:val="24"/>
              </w:rPr>
              <w:t>ekoodos</w:t>
            </w:r>
            <w:proofErr w:type="spellEnd"/>
            <w:r w:rsidRPr="00FB7D0D">
              <w:rPr>
                <w:rFonts w:ascii="Times New Roman" w:hAnsi="Times New Roman" w:cs="Times New Roman"/>
                <w:sz w:val="24"/>
                <w:szCs w:val="24"/>
              </w:rPr>
              <w:t xml:space="preserve"> spalvų ir ne mažiau 25 gobeleno spalvų.</w:t>
            </w:r>
          </w:p>
        </w:tc>
        <w:tc>
          <w:tcPr>
            <w:tcW w:w="4678" w:type="dxa"/>
            <w:tcBorders>
              <w:top w:val="single" w:sz="4" w:space="0" w:color="000000"/>
              <w:left w:val="single" w:sz="4" w:space="0" w:color="000000"/>
              <w:bottom w:val="single" w:sz="4" w:space="0" w:color="000000"/>
              <w:right w:val="single" w:sz="4" w:space="0" w:color="000000"/>
            </w:tcBorders>
            <w:vAlign w:val="center"/>
          </w:tcPr>
          <w:p w14:paraId="30D7B623"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w:t>
            </w:r>
            <w:r w:rsidRPr="00FB7D0D">
              <w:rPr>
                <w:rFonts w:ascii="Times New Roman" w:hAnsi="Times New Roman" w:cs="Times New Roman"/>
                <w:color w:val="0070C0"/>
                <w:sz w:val="24"/>
                <w:szCs w:val="24"/>
                <w:lang w:eastAsia="en-GB"/>
              </w:rPr>
              <w:t xml:space="preserve">[nurodyti konkrečiai] </w:t>
            </w:r>
            <w:proofErr w:type="spellStart"/>
            <w:r w:rsidRPr="00FB7D0D">
              <w:rPr>
                <w:rFonts w:ascii="Times New Roman" w:hAnsi="Times New Roman" w:cs="Times New Roman"/>
                <w:sz w:val="24"/>
                <w:szCs w:val="24"/>
              </w:rPr>
              <w:t>ekoodos</w:t>
            </w:r>
            <w:proofErr w:type="spellEnd"/>
            <w:r w:rsidRPr="00FB7D0D">
              <w:rPr>
                <w:rFonts w:ascii="Times New Roman" w:hAnsi="Times New Roman" w:cs="Times New Roman"/>
                <w:sz w:val="24"/>
                <w:szCs w:val="24"/>
              </w:rPr>
              <w:t xml:space="preserve"> spalvų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gobeleno spalvų.</w:t>
            </w:r>
          </w:p>
        </w:tc>
        <w:tc>
          <w:tcPr>
            <w:tcW w:w="3544" w:type="dxa"/>
            <w:tcBorders>
              <w:top w:val="single" w:sz="4" w:space="0" w:color="auto"/>
              <w:left w:val="single" w:sz="4" w:space="0" w:color="000000"/>
              <w:bottom w:val="single" w:sz="4" w:space="0" w:color="auto"/>
              <w:right w:val="single" w:sz="4" w:space="0" w:color="auto"/>
            </w:tcBorders>
            <w:vAlign w:val="center"/>
          </w:tcPr>
          <w:p w14:paraId="5E7324CB" w14:textId="77777777" w:rsidR="007402F4" w:rsidRPr="00FB7D0D" w:rsidRDefault="007402F4" w:rsidP="00FB7D0D">
            <w:pPr>
              <w:pStyle w:val="Betarp"/>
              <w:jc w:val="center"/>
              <w:rPr>
                <w:rFonts w:eastAsia="Calibri"/>
                <w:color w:val="0070C0"/>
                <w:szCs w:val="24"/>
                <w:lang w:val="lt-LT" w:eastAsia="en-US"/>
              </w:rPr>
            </w:pPr>
          </w:p>
          <w:p w14:paraId="025775E9"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0533047"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426FFC52" w14:textId="77777777" w:rsidR="007402F4" w:rsidRPr="00FB7D0D" w:rsidRDefault="007402F4" w:rsidP="00FB7D0D">
            <w:pPr>
              <w:pStyle w:val="Betarp"/>
              <w:jc w:val="center"/>
              <w:rPr>
                <w:rFonts w:eastAsia="Calibri"/>
                <w:color w:val="0070C0"/>
                <w:szCs w:val="24"/>
                <w:lang w:val="lt-LT" w:eastAsia="en-US"/>
              </w:rPr>
            </w:pPr>
          </w:p>
          <w:p w14:paraId="5D2FAF2D"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096045F1"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w:t>
            </w:r>
            <w:proofErr w:type="spellStart"/>
            <w:r w:rsidRPr="00FB7D0D">
              <w:rPr>
                <w:color w:val="0070C0"/>
                <w:szCs w:val="24"/>
              </w:rPr>
              <w:t>Įrašyti</w:t>
            </w:r>
            <w:proofErr w:type="spellEnd"/>
            <w:r w:rsidRPr="00FB7D0D">
              <w:rPr>
                <w:color w:val="0070C0"/>
                <w:szCs w:val="24"/>
              </w:rPr>
              <w:t>)</w:t>
            </w:r>
          </w:p>
        </w:tc>
      </w:tr>
      <w:tr w:rsidR="007402F4" w:rsidRPr="00FB7D0D" w14:paraId="42B0036F"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D3AB018" w14:textId="2CC6D85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b/>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2A09658" w14:textId="2998C693" w:rsidR="007402F4" w:rsidRPr="00FB7D0D" w:rsidRDefault="00C74273" w:rsidP="00604731">
            <w:pPr>
              <w:pStyle w:val="Sraopastraipa"/>
              <w:ind w:left="41"/>
              <w:jc w:val="both"/>
              <w:rPr>
                <w:rFonts w:ascii="Times New Roman" w:hAnsi="Times New Roman" w:cs="Times New Roman"/>
                <w:b/>
                <w:bCs/>
                <w:sz w:val="24"/>
                <w:szCs w:val="24"/>
              </w:rPr>
            </w:pPr>
            <w:r>
              <w:rPr>
                <w:rFonts w:ascii="Times New Roman" w:hAnsi="Times New Roman" w:cs="Times New Roman"/>
                <w:b/>
                <w:bCs/>
                <w:sz w:val="24"/>
                <w:szCs w:val="24"/>
              </w:rPr>
              <w:t>31</w:t>
            </w:r>
          </w:p>
        </w:tc>
        <w:tc>
          <w:tcPr>
            <w:tcW w:w="3260" w:type="dxa"/>
            <w:tcBorders>
              <w:top w:val="single" w:sz="4" w:space="0" w:color="000000"/>
              <w:left w:val="single" w:sz="4" w:space="0" w:color="000000"/>
              <w:bottom w:val="single" w:sz="4" w:space="0" w:color="000000"/>
              <w:right w:val="single" w:sz="4" w:space="0" w:color="000000"/>
            </w:tcBorders>
            <w:vAlign w:val="center"/>
          </w:tcPr>
          <w:p w14:paraId="4F827FB4" w14:textId="4DBFD022"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b/>
                <w:bCs/>
                <w:sz w:val="24"/>
                <w:szCs w:val="24"/>
              </w:rPr>
              <w:t>Fotelis – 1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5C6A0750" w14:textId="20162F9D"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Prekė yra pagaminta (sukurta) / bus gaminama</w:t>
            </w:r>
          </w:p>
          <w:p w14:paraId="6AA7699E"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tinkamą</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338BBF45"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gamintojas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nurodyti pagamintos (sukurtos) / gaminamos prekės gamintoją</w:t>
            </w:r>
            <w:r w:rsidRPr="00FB7D0D">
              <w:rPr>
                <w:rFonts w:ascii="Times New Roman" w:hAnsi="Times New Roman" w:cs="Times New Roman"/>
                <w:color w:val="0070C0"/>
                <w:sz w:val="24"/>
                <w:szCs w:val="24"/>
                <w:lang w:eastAsia="en-GB"/>
              </w:rPr>
              <w:t>]</w:t>
            </w:r>
            <w:r w:rsidRPr="00FB7D0D">
              <w:rPr>
                <w:rFonts w:ascii="Times New Roman" w:hAnsi="Times New Roman" w:cs="Times New Roman"/>
                <w:color w:val="000000"/>
                <w:sz w:val="24"/>
                <w:szCs w:val="24"/>
                <w:lang w:eastAsia="lt-LT"/>
              </w:rPr>
              <w:t xml:space="preserve">: </w:t>
            </w:r>
            <w:r w:rsidRPr="00FB7D0D">
              <w:rPr>
                <w:rFonts w:ascii="Times New Roman" w:hAnsi="Times New Roman" w:cs="Times New Roman"/>
                <w:sz w:val="24"/>
                <w:szCs w:val="24"/>
                <w:lang w:eastAsia="lt-LT"/>
              </w:rPr>
              <w:t>...............................</w:t>
            </w:r>
          </w:p>
          <w:p w14:paraId="133590FC" w14:textId="77777777" w:rsidR="007402F4" w:rsidRPr="00FB7D0D" w:rsidRDefault="007402F4" w:rsidP="00FB7D0D">
            <w:pPr>
              <w:jc w:val="center"/>
              <w:rPr>
                <w:rFonts w:ascii="Times New Roman" w:hAnsi="Times New Roman" w:cs="Times New Roman"/>
                <w:sz w:val="24"/>
                <w:szCs w:val="24"/>
                <w:lang w:eastAsia="lt-LT"/>
              </w:rPr>
            </w:pPr>
          </w:p>
          <w:p w14:paraId="0907E200" w14:textId="0E2D69E9"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pagaminta (sukurta)</w:t>
            </w:r>
            <w:r w:rsidRPr="00FB7D0D">
              <w:rPr>
                <w:rFonts w:ascii="Times New Roman" w:hAnsi="Times New Roman" w:cs="Times New Roman"/>
                <w:sz w:val="24"/>
                <w:szCs w:val="24"/>
                <w:lang w:eastAsia="lt-LT"/>
              </w:rPr>
              <w:t>, turi būti nurodyti šie jos duomenys:</w:t>
            </w:r>
          </w:p>
          <w:p w14:paraId="0E75D44C"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595E2739" w14:textId="77777777" w:rsidR="007402F4" w:rsidRPr="00FB7D0D" w:rsidRDefault="007402F4" w:rsidP="00FB7D0D">
            <w:pPr>
              <w:jc w:val="center"/>
              <w:rPr>
                <w:rFonts w:ascii="Times New Roman" w:hAnsi="Times New Roman" w:cs="Times New Roman"/>
                <w:sz w:val="24"/>
                <w:szCs w:val="24"/>
                <w:lang w:eastAsia="lt-LT"/>
              </w:rPr>
            </w:pPr>
          </w:p>
          <w:p w14:paraId="0C1397B7" w14:textId="7F44DB3E"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nepagaminta</w:t>
            </w:r>
            <w:r w:rsidRPr="00FB7D0D">
              <w:rPr>
                <w:rFonts w:ascii="Times New Roman" w:hAnsi="Times New Roman" w:cs="Times New Roman"/>
                <w:sz w:val="24"/>
                <w:szCs w:val="24"/>
                <w:lang w:eastAsia="lt-LT"/>
              </w:rPr>
              <w:t xml:space="preserve">, turi būti nurodyti šie jos duomenys, </w:t>
            </w:r>
            <w:r w:rsidRPr="00FB7D0D">
              <w:rPr>
                <w:rFonts w:ascii="Times New Roman" w:hAnsi="Times New Roman" w:cs="Times New Roman"/>
                <w:b/>
                <w:sz w:val="24"/>
                <w:szCs w:val="24"/>
                <w:lang w:eastAsia="lt-LT"/>
              </w:rPr>
              <w:t>jeigu jie yra:</w:t>
            </w:r>
          </w:p>
          <w:p w14:paraId="66B0116F"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tc>
        <w:tc>
          <w:tcPr>
            <w:tcW w:w="3544" w:type="dxa"/>
            <w:tcBorders>
              <w:top w:val="single" w:sz="4" w:space="0" w:color="auto"/>
              <w:left w:val="single" w:sz="4" w:space="0" w:color="000000"/>
              <w:bottom w:val="single" w:sz="4" w:space="0" w:color="auto"/>
              <w:right w:val="single" w:sz="4" w:space="0" w:color="auto"/>
            </w:tcBorders>
            <w:vAlign w:val="center"/>
          </w:tcPr>
          <w:p w14:paraId="0B99B3E2" w14:textId="77777777" w:rsidR="007402F4" w:rsidRPr="00FB7D0D" w:rsidRDefault="007402F4" w:rsidP="00FB7D0D">
            <w:pPr>
              <w:pStyle w:val="Betarp"/>
              <w:jc w:val="center"/>
              <w:rPr>
                <w:rFonts w:eastAsia="Calibri"/>
                <w:color w:val="0070C0"/>
                <w:szCs w:val="24"/>
                <w:lang w:val="lt-LT" w:eastAsia="en-US"/>
              </w:rPr>
            </w:pPr>
          </w:p>
          <w:p w14:paraId="22968F70"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509873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995266A" w14:textId="77777777" w:rsidR="007402F4" w:rsidRPr="00FB7D0D" w:rsidRDefault="007402F4" w:rsidP="00FB7D0D">
            <w:pPr>
              <w:pStyle w:val="Betarp"/>
              <w:jc w:val="center"/>
              <w:rPr>
                <w:rFonts w:eastAsia="Calibri"/>
                <w:color w:val="0070C0"/>
                <w:szCs w:val="24"/>
                <w:lang w:val="lt-LT" w:eastAsia="en-US"/>
              </w:rPr>
            </w:pPr>
          </w:p>
          <w:p w14:paraId="49EF9DC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883C88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474D212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5809BDA" w14:textId="78FA3BD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14:paraId="2D8536F0"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1E7F4ED" w14:textId="75B4A0AE"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Fotelio matmenys </w:t>
            </w:r>
            <w:proofErr w:type="spellStart"/>
            <w:r w:rsidRPr="00FB7D0D">
              <w:rPr>
                <w:rFonts w:ascii="Times New Roman" w:hAnsi="Times New Roman" w:cs="Times New Roman"/>
                <w:sz w:val="24"/>
                <w:szCs w:val="24"/>
              </w:rPr>
              <w:t>PxGxA</w:t>
            </w:r>
            <w:proofErr w:type="spellEnd"/>
            <w:r w:rsidRPr="00FB7D0D">
              <w:rPr>
                <w:rFonts w:ascii="Times New Roman" w:hAnsi="Times New Roman" w:cs="Times New Roman"/>
                <w:sz w:val="24"/>
                <w:szCs w:val="24"/>
              </w:rPr>
              <w:t xml:space="preserve"> </w:t>
            </w:r>
            <w:r w:rsidRPr="00FB7D0D">
              <w:rPr>
                <w:rFonts w:ascii="Times New Roman" w:hAnsi="Times New Roman" w:cs="Times New Roman"/>
                <w:color w:val="2F272F"/>
                <w:sz w:val="24"/>
                <w:szCs w:val="24"/>
                <w:shd w:val="clear" w:color="auto" w:fill="FFFFFF"/>
              </w:rPr>
              <w:t>900 x 800 x 420(sėdima dalis) / 700(bendra)x</w:t>
            </w:r>
            <w:r w:rsidRPr="00FB7D0D">
              <w:rPr>
                <w:rFonts w:ascii="Times New Roman" w:hAnsi="Times New Roman" w:cs="Times New Roman"/>
                <w:sz w:val="24"/>
                <w:szCs w:val="24"/>
              </w:rPr>
              <w:t xml:space="preserve"> (±30)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1AAC1652" w14:textId="77777777" w:rsidR="007402F4" w:rsidRPr="00FB7D0D" w:rsidRDefault="007402F4" w:rsidP="00FB7D0D">
            <w:pPr>
              <w:pStyle w:val="Sraopastraipa"/>
              <w:ind w:left="41"/>
              <w:jc w:val="center"/>
              <w:rPr>
                <w:rFonts w:ascii="Times New Roman" w:hAnsi="Times New Roman" w:cs="Times New Roman"/>
                <w:sz w:val="24"/>
                <w:szCs w:val="24"/>
              </w:rPr>
            </w:pPr>
            <w:proofErr w:type="spellStart"/>
            <w:r w:rsidRPr="00FB7D0D">
              <w:rPr>
                <w:rFonts w:ascii="Times New Roman" w:hAnsi="Times New Roman" w:cs="Times New Roman"/>
                <w:sz w:val="24"/>
                <w:szCs w:val="24"/>
              </w:rPr>
              <w:t>Pufo</w:t>
            </w:r>
            <w:proofErr w:type="spellEnd"/>
            <w:r w:rsidRPr="00FB7D0D">
              <w:rPr>
                <w:rFonts w:ascii="Times New Roman" w:hAnsi="Times New Roman" w:cs="Times New Roman"/>
                <w:sz w:val="24"/>
                <w:szCs w:val="24"/>
              </w:rPr>
              <w:t xml:space="preserve"> matmenys </w:t>
            </w:r>
            <w:proofErr w:type="spellStart"/>
            <w:r w:rsidRPr="00FB7D0D">
              <w:rPr>
                <w:rFonts w:ascii="Times New Roman" w:hAnsi="Times New Roman" w:cs="Times New Roman"/>
                <w:sz w:val="24"/>
                <w:szCs w:val="24"/>
              </w:rPr>
              <w:t>PxGxA</w:t>
            </w:r>
            <w:proofErr w:type="spellEnd"/>
            <w:r w:rsidRPr="00FB7D0D">
              <w:rPr>
                <w:rFonts w:ascii="Times New Roman" w:hAnsi="Times New Roman" w:cs="Times New Roman"/>
                <w:sz w:val="24"/>
                <w:szCs w:val="24"/>
              </w:rPr>
              <w:t xml:space="preserve">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en-GB"/>
              </w:rPr>
              <w:t xml:space="preserve">nurodyti, plotis x gylis x aukštis] </w:t>
            </w:r>
            <w:r w:rsidRPr="00FB7D0D">
              <w:rPr>
                <w:rFonts w:ascii="Times New Roman" w:hAnsi="Times New Roman" w:cs="Times New Roman"/>
                <w:sz w:val="24"/>
                <w:szCs w:val="24"/>
              </w:rPr>
              <w:t xml:space="preserve"> mm;</w:t>
            </w:r>
          </w:p>
        </w:tc>
        <w:tc>
          <w:tcPr>
            <w:tcW w:w="3544" w:type="dxa"/>
            <w:tcBorders>
              <w:top w:val="single" w:sz="4" w:space="0" w:color="auto"/>
              <w:left w:val="single" w:sz="4" w:space="0" w:color="000000"/>
              <w:bottom w:val="single" w:sz="4" w:space="0" w:color="auto"/>
              <w:right w:val="single" w:sz="4" w:space="0" w:color="auto"/>
            </w:tcBorders>
            <w:vAlign w:val="center"/>
          </w:tcPr>
          <w:p w14:paraId="56E102AE" w14:textId="77777777" w:rsidR="007402F4" w:rsidRPr="00FB7D0D" w:rsidRDefault="007402F4" w:rsidP="00FB7D0D">
            <w:pPr>
              <w:pStyle w:val="Betarp"/>
              <w:jc w:val="center"/>
              <w:rPr>
                <w:rFonts w:eastAsia="Calibri"/>
                <w:color w:val="0070C0"/>
                <w:szCs w:val="24"/>
                <w:lang w:val="lt-LT" w:eastAsia="en-US"/>
              </w:rPr>
            </w:pPr>
          </w:p>
          <w:p w14:paraId="1130C49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6F1FC7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C6E4800" w14:textId="77777777" w:rsidR="007402F4" w:rsidRPr="00FB7D0D" w:rsidRDefault="007402F4" w:rsidP="00FB7D0D">
            <w:pPr>
              <w:pStyle w:val="Betarp"/>
              <w:jc w:val="center"/>
              <w:rPr>
                <w:rFonts w:eastAsia="Calibri"/>
                <w:color w:val="0070C0"/>
                <w:szCs w:val="24"/>
                <w:lang w:val="lt-LT" w:eastAsia="en-US"/>
              </w:rPr>
            </w:pPr>
          </w:p>
          <w:p w14:paraId="0DCD16B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FEE62B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0F92195"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4FEA55E" w14:textId="15AE27FF"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tcPr>
          <w:p w14:paraId="17685DB5"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81B082C" w14:textId="6A995540"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porankiais, bendra fotelio forma – modernaus stačiakampio;</w:t>
            </w:r>
          </w:p>
        </w:tc>
        <w:tc>
          <w:tcPr>
            <w:tcW w:w="4678" w:type="dxa"/>
            <w:tcBorders>
              <w:top w:val="single" w:sz="4" w:space="0" w:color="000000"/>
              <w:left w:val="single" w:sz="4" w:space="0" w:color="000000"/>
              <w:bottom w:val="single" w:sz="4" w:space="0" w:color="000000"/>
              <w:right w:val="single" w:sz="4" w:space="0" w:color="000000"/>
            </w:tcBorders>
            <w:vAlign w:val="center"/>
          </w:tcPr>
          <w:p w14:paraId="70157818"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porankiais bendra fotelio forma – modernaus stačiakampio</w:t>
            </w:r>
            <w:r w:rsidRPr="00FB7D0D">
              <w:rPr>
                <w:rFonts w:ascii="Times New Roman" w:hAnsi="Times New Roman" w:cs="Times New Roman"/>
                <w:color w:val="0070C0"/>
                <w:sz w:val="24"/>
                <w:szCs w:val="24"/>
                <w:lang w:eastAsia="en-GB"/>
              </w:rPr>
              <w:t xml:space="preserve"> [nurodyti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auto"/>
              <w:right w:val="single" w:sz="4" w:space="0" w:color="auto"/>
            </w:tcBorders>
            <w:vAlign w:val="center"/>
          </w:tcPr>
          <w:p w14:paraId="02AD1115" w14:textId="77777777" w:rsidR="007402F4" w:rsidRPr="00FB7D0D" w:rsidRDefault="007402F4" w:rsidP="00FB7D0D">
            <w:pPr>
              <w:pStyle w:val="Betarp"/>
              <w:jc w:val="center"/>
              <w:rPr>
                <w:rFonts w:eastAsia="Calibri"/>
                <w:color w:val="0070C0"/>
                <w:szCs w:val="24"/>
                <w:lang w:val="lt-LT" w:eastAsia="en-US"/>
              </w:rPr>
            </w:pPr>
          </w:p>
          <w:p w14:paraId="4474F68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622266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72754D1" w14:textId="77777777" w:rsidR="007402F4" w:rsidRPr="00FB7D0D" w:rsidRDefault="007402F4" w:rsidP="00FB7D0D">
            <w:pPr>
              <w:pStyle w:val="Betarp"/>
              <w:jc w:val="center"/>
              <w:rPr>
                <w:rFonts w:eastAsia="Calibri"/>
                <w:color w:val="0070C0"/>
                <w:szCs w:val="24"/>
                <w:lang w:val="lt-LT" w:eastAsia="en-US"/>
              </w:rPr>
            </w:pPr>
          </w:p>
          <w:p w14:paraId="3AEDC040"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4DF5277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880A2A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008A20EF" w14:textId="3D5DDC0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tcPr>
          <w:p w14:paraId="322318FD"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E1E0F18" w14:textId="19DF99FC"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kampu išformuota atrama, bei porankiais – patogiam sėdėjimui;</w:t>
            </w:r>
          </w:p>
        </w:tc>
        <w:tc>
          <w:tcPr>
            <w:tcW w:w="4678" w:type="dxa"/>
            <w:tcBorders>
              <w:top w:val="single" w:sz="4" w:space="0" w:color="000000"/>
              <w:left w:val="single" w:sz="4" w:space="0" w:color="000000"/>
              <w:bottom w:val="single" w:sz="4" w:space="0" w:color="000000"/>
              <w:right w:val="single" w:sz="4" w:space="0" w:color="000000"/>
            </w:tcBorders>
            <w:vAlign w:val="center"/>
          </w:tcPr>
          <w:p w14:paraId="7235F43E"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Fotelis su kampu išformuota atrama, bei porankiais – patogiam sėdėjimui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auto"/>
              <w:right w:val="single" w:sz="4" w:space="0" w:color="auto"/>
            </w:tcBorders>
            <w:vAlign w:val="center"/>
          </w:tcPr>
          <w:p w14:paraId="1AE7E2BD" w14:textId="77777777" w:rsidR="007402F4" w:rsidRPr="00FB7D0D" w:rsidRDefault="007402F4" w:rsidP="00FB7D0D">
            <w:pPr>
              <w:pStyle w:val="Betarp"/>
              <w:jc w:val="center"/>
              <w:rPr>
                <w:rFonts w:eastAsia="Calibri"/>
                <w:color w:val="0070C0"/>
                <w:szCs w:val="24"/>
                <w:lang w:val="lt-LT" w:eastAsia="en-US"/>
              </w:rPr>
            </w:pPr>
          </w:p>
          <w:p w14:paraId="4CF23C0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3F5004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9187EAE" w14:textId="77777777" w:rsidR="007402F4" w:rsidRPr="00FB7D0D" w:rsidRDefault="007402F4" w:rsidP="00FB7D0D">
            <w:pPr>
              <w:pStyle w:val="Betarp"/>
              <w:jc w:val="center"/>
              <w:rPr>
                <w:rFonts w:eastAsia="Calibri"/>
                <w:color w:val="0070C0"/>
                <w:szCs w:val="24"/>
                <w:lang w:val="lt-LT" w:eastAsia="en-US"/>
              </w:rPr>
            </w:pPr>
          </w:p>
          <w:p w14:paraId="6BC0BFB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C879589"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0ED5B9A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9EDB4FE" w14:textId="78985354"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tcPr>
          <w:p w14:paraId="2F48FAA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F454E91" w14:textId="07825D7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pagamintas iš baldinės faneros bei medienos. Baldo sėdimosios dalies viršus, porankiai iš ne mažiau 12 mm storio faneros, baldo šonai iš ne mažiau 3 mm storio faneros, sustiprintos mediena;</w:t>
            </w:r>
          </w:p>
        </w:tc>
        <w:tc>
          <w:tcPr>
            <w:tcW w:w="4678" w:type="dxa"/>
            <w:tcBorders>
              <w:top w:val="single" w:sz="4" w:space="0" w:color="000000"/>
              <w:left w:val="single" w:sz="4" w:space="0" w:color="000000"/>
              <w:bottom w:val="single" w:sz="4" w:space="0" w:color="000000"/>
              <w:right w:val="single" w:sz="4" w:space="0" w:color="000000"/>
            </w:tcBorders>
            <w:vAlign w:val="center"/>
          </w:tcPr>
          <w:p w14:paraId="70E3BF6E" w14:textId="0F9BE44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Fotelis pagamintas iš baldinės faneros bei medienos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 xml:space="preserve">. Baldo sėdimosios dalies viršus, porankiai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mm storio faneros, baldo šonai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 storio faneros, sustiprintos mediena;</w:t>
            </w:r>
          </w:p>
        </w:tc>
        <w:tc>
          <w:tcPr>
            <w:tcW w:w="3544" w:type="dxa"/>
            <w:tcBorders>
              <w:top w:val="single" w:sz="4" w:space="0" w:color="auto"/>
              <w:left w:val="single" w:sz="4" w:space="0" w:color="000000"/>
              <w:bottom w:val="single" w:sz="4" w:space="0" w:color="auto"/>
              <w:right w:val="single" w:sz="4" w:space="0" w:color="auto"/>
            </w:tcBorders>
            <w:vAlign w:val="center"/>
          </w:tcPr>
          <w:p w14:paraId="6C33C5FC" w14:textId="77777777" w:rsidR="007402F4" w:rsidRPr="00FB7D0D" w:rsidRDefault="007402F4" w:rsidP="00FB7D0D">
            <w:pPr>
              <w:pStyle w:val="Betarp"/>
              <w:jc w:val="center"/>
              <w:rPr>
                <w:rFonts w:eastAsia="Calibri"/>
                <w:color w:val="0070C0"/>
                <w:szCs w:val="24"/>
                <w:lang w:val="lt-LT" w:eastAsia="en-US"/>
              </w:rPr>
            </w:pPr>
          </w:p>
          <w:p w14:paraId="193F4B7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C3EAB89"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B476D0D" w14:textId="77777777" w:rsidR="007402F4" w:rsidRPr="00FB7D0D" w:rsidRDefault="007402F4" w:rsidP="00FB7D0D">
            <w:pPr>
              <w:pStyle w:val="Betarp"/>
              <w:jc w:val="center"/>
              <w:rPr>
                <w:rFonts w:eastAsia="Calibri"/>
                <w:color w:val="0070C0"/>
                <w:szCs w:val="24"/>
                <w:lang w:val="lt-LT" w:eastAsia="en-US"/>
              </w:rPr>
            </w:pPr>
          </w:p>
          <w:p w14:paraId="7E2F741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D85BDF7"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09178333" w14:textId="77777777" w:rsidTr="00FB7D0D">
        <w:tc>
          <w:tcPr>
            <w:tcW w:w="704" w:type="dxa"/>
            <w:tcBorders>
              <w:top w:val="single" w:sz="4" w:space="0" w:color="000000"/>
              <w:left w:val="single" w:sz="4" w:space="0" w:color="000000"/>
              <w:bottom w:val="single" w:sz="4" w:space="0" w:color="000000"/>
              <w:right w:val="single" w:sz="4" w:space="0" w:color="000000"/>
            </w:tcBorders>
          </w:tcPr>
          <w:p w14:paraId="3840C896" w14:textId="52E29ECB"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lastRenderedPageBreak/>
              <w:t>2.5</w:t>
            </w:r>
          </w:p>
        </w:tc>
        <w:tc>
          <w:tcPr>
            <w:tcW w:w="709" w:type="dxa"/>
            <w:tcBorders>
              <w:top w:val="single" w:sz="4" w:space="0" w:color="000000"/>
              <w:left w:val="single" w:sz="4" w:space="0" w:color="000000"/>
              <w:bottom w:val="single" w:sz="4" w:space="0" w:color="000000"/>
              <w:right w:val="single" w:sz="4" w:space="0" w:color="000000"/>
            </w:tcBorders>
          </w:tcPr>
          <w:p w14:paraId="3739146F"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85BF8D0" w14:textId="1DC55ACC"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paminkštintas aukšto tankio porolonu – ne mažiau 42 kg/m3 sėdimoji dalis ir ne mažiau 35 kg/m3 šonai;</w:t>
            </w:r>
          </w:p>
        </w:tc>
        <w:tc>
          <w:tcPr>
            <w:tcW w:w="4678" w:type="dxa"/>
            <w:tcBorders>
              <w:top w:val="single" w:sz="4" w:space="0" w:color="000000"/>
              <w:left w:val="single" w:sz="4" w:space="0" w:color="000000"/>
              <w:bottom w:val="single" w:sz="4" w:space="0" w:color="000000"/>
              <w:right w:val="single" w:sz="4" w:space="0" w:color="000000"/>
            </w:tcBorders>
            <w:vAlign w:val="center"/>
          </w:tcPr>
          <w:p w14:paraId="6B6500A0" w14:textId="6A91D401"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porolonu –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kg/m3 sėdimoji dalis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g/m3 šonai;</w:t>
            </w:r>
          </w:p>
        </w:tc>
        <w:tc>
          <w:tcPr>
            <w:tcW w:w="3544" w:type="dxa"/>
            <w:tcBorders>
              <w:top w:val="single" w:sz="4" w:space="0" w:color="auto"/>
              <w:left w:val="single" w:sz="4" w:space="0" w:color="000000"/>
              <w:bottom w:val="single" w:sz="4" w:space="0" w:color="auto"/>
              <w:right w:val="single" w:sz="4" w:space="0" w:color="auto"/>
            </w:tcBorders>
            <w:vAlign w:val="center"/>
          </w:tcPr>
          <w:p w14:paraId="1CD5FBC1" w14:textId="77777777" w:rsidR="007402F4" w:rsidRPr="00FB7D0D" w:rsidRDefault="007402F4" w:rsidP="00FB7D0D">
            <w:pPr>
              <w:pStyle w:val="Betarp"/>
              <w:jc w:val="center"/>
              <w:rPr>
                <w:rFonts w:eastAsia="Calibri"/>
                <w:color w:val="0070C0"/>
                <w:szCs w:val="24"/>
                <w:lang w:val="lt-LT" w:eastAsia="en-US"/>
              </w:rPr>
            </w:pPr>
          </w:p>
          <w:p w14:paraId="5827D7E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B91B87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05F86DF" w14:textId="77777777" w:rsidR="007402F4" w:rsidRPr="00FB7D0D" w:rsidRDefault="007402F4" w:rsidP="00FB7D0D">
            <w:pPr>
              <w:pStyle w:val="Betarp"/>
              <w:jc w:val="center"/>
              <w:rPr>
                <w:rFonts w:eastAsia="Calibri"/>
                <w:color w:val="0070C0"/>
                <w:szCs w:val="24"/>
                <w:lang w:val="lt-LT" w:eastAsia="en-US"/>
              </w:rPr>
            </w:pPr>
          </w:p>
          <w:p w14:paraId="1BC615B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93B0AB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61C7C0E"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610F824" w14:textId="2AAA8B4C"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14:paraId="3F27EF8E"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40C7B42" w14:textId="23D1B560"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w:t>
            </w:r>
            <w:proofErr w:type="spellStart"/>
            <w:r w:rsidRPr="00FB7D0D">
              <w:rPr>
                <w:rFonts w:ascii="Times New Roman" w:hAnsi="Times New Roman" w:cs="Times New Roman"/>
                <w:sz w:val="24"/>
                <w:szCs w:val="24"/>
              </w:rPr>
              <w:t>ekooda</w:t>
            </w:r>
            <w:proofErr w:type="spellEnd"/>
            <w:r w:rsidRPr="00FB7D0D">
              <w:rPr>
                <w:rFonts w:ascii="Times New Roman" w:hAnsi="Times New Roman" w:cs="Times New Roman"/>
                <w:sz w:val="24"/>
                <w:szCs w:val="24"/>
              </w:rPr>
              <w:t xml:space="preserve"> ar gobelenu (trynimo ciklai pagal </w:t>
            </w:r>
            <w:proofErr w:type="spellStart"/>
            <w:r w:rsidRPr="00FB7D0D">
              <w:rPr>
                <w:rFonts w:ascii="Times New Roman" w:hAnsi="Times New Roman" w:cs="Times New Roman"/>
                <w:sz w:val="24"/>
                <w:szCs w:val="24"/>
              </w:rPr>
              <w:t>Martindale</w:t>
            </w:r>
            <w:proofErr w:type="spellEnd"/>
            <w:r w:rsidRPr="00FB7D0D">
              <w:rPr>
                <w:rFonts w:ascii="Times New Roman" w:hAnsi="Times New Roman" w:cs="Times New Roman"/>
                <w:sz w:val="24"/>
                <w:szCs w:val="24"/>
              </w:rPr>
              <w:t xml:space="preserve"> skalę – ne mažiau 100 000 ciklų);</w:t>
            </w:r>
          </w:p>
        </w:tc>
        <w:tc>
          <w:tcPr>
            <w:tcW w:w="4678" w:type="dxa"/>
            <w:tcBorders>
              <w:top w:val="single" w:sz="4" w:space="0" w:color="000000"/>
              <w:left w:val="single" w:sz="4" w:space="0" w:color="000000"/>
              <w:bottom w:val="single" w:sz="4" w:space="0" w:color="000000"/>
              <w:right w:val="single" w:sz="4" w:space="0" w:color="000000"/>
            </w:tcBorders>
            <w:vAlign w:val="center"/>
          </w:tcPr>
          <w:p w14:paraId="5DE1685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w:t>
            </w:r>
            <w:proofErr w:type="spellStart"/>
            <w:r w:rsidRPr="00FB7D0D">
              <w:rPr>
                <w:rFonts w:ascii="Times New Roman" w:hAnsi="Times New Roman" w:cs="Times New Roman"/>
                <w:sz w:val="24"/>
                <w:szCs w:val="24"/>
              </w:rPr>
              <w:t>ekooda</w:t>
            </w:r>
            <w:proofErr w:type="spellEnd"/>
            <w:r w:rsidRPr="00FB7D0D">
              <w:rPr>
                <w:rFonts w:ascii="Times New Roman" w:hAnsi="Times New Roman" w:cs="Times New Roman"/>
                <w:sz w:val="24"/>
                <w:szCs w:val="24"/>
              </w:rPr>
              <w:t xml:space="preserve"> ar gobelenu (trynimo ciklai pagal </w:t>
            </w:r>
            <w:proofErr w:type="spellStart"/>
            <w:r w:rsidRPr="00FB7D0D">
              <w:rPr>
                <w:rFonts w:ascii="Times New Roman" w:hAnsi="Times New Roman" w:cs="Times New Roman"/>
                <w:sz w:val="24"/>
                <w:szCs w:val="24"/>
              </w:rPr>
              <w:t>Martindale</w:t>
            </w:r>
            <w:proofErr w:type="spellEnd"/>
            <w:r w:rsidRPr="00FB7D0D">
              <w:rPr>
                <w:rFonts w:ascii="Times New Roman" w:hAnsi="Times New Roman" w:cs="Times New Roman"/>
                <w:sz w:val="24"/>
                <w:szCs w:val="24"/>
              </w:rPr>
              <w:t xml:space="preserve"> skalę – ne mažiau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ciklų);</w:t>
            </w:r>
          </w:p>
        </w:tc>
        <w:tc>
          <w:tcPr>
            <w:tcW w:w="3544" w:type="dxa"/>
            <w:tcBorders>
              <w:top w:val="single" w:sz="4" w:space="0" w:color="auto"/>
              <w:left w:val="single" w:sz="4" w:space="0" w:color="000000"/>
              <w:bottom w:val="single" w:sz="4" w:space="0" w:color="auto"/>
              <w:right w:val="single" w:sz="4" w:space="0" w:color="auto"/>
            </w:tcBorders>
            <w:vAlign w:val="center"/>
          </w:tcPr>
          <w:p w14:paraId="2B6BE75C" w14:textId="77777777" w:rsidR="007402F4" w:rsidRPr="00FB7D0D" w:rsidRDefault="007402F4" w:rsidP="00FB7D0D">
            <w:pPr>
              <w:pStyle w:val="Betarp"/>
              <w:jc w:val="center"/>
              <w:rPr>
                <w:rFonts w:eastAsia="Calibri"/>
                <w:color w:val="0070C0"/>
                <w:szCs w:val="24"/>
                <w:lang w:val="lt-LT" w:eastAsia="en-US"/>
              </w:rPr>
            </w:pPr>
          </w:p>
          <w:p w14:paraId="6597788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EF7D78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0513C231" w14:textId="77777777" w:rsidR="007402F4" w:rsidRPr="00FB7D0D" w:rsidRDefault="007402F4" w:rsidP="00FB7D0D">
            <w:pPr>
              <w:pStyle w:val="Betarp"/>
              <w:jc w:val="center"/>
              <w:rPr>
                <w:rFonts w:eastAsia="Calibri"/>
                <w:color w:val="0070C0"/>
                <w:szCs w:val="24"/>
                <w:lang w:val="lt-LT" w:eastAsia="en-US"/>
              </w:rPr>
            </w:pPr>
          </w:p>
          <w:p w14:paraId="620D802E"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AFB4F4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3F41A726" w14:textId="77777777" w:rsidTr="00FB7D0D">
        <w:tc>
          <w:tcPr>
            <w:tcW w:w="704" w:type="dxa"/>
            <w:tcBorders>
              <w:top w:val="single" w:sz="4" w:space="0" w:color="000000"/>
              <w:left w:val="single" w:sz="4" w:space="0" w:color="000000"/>
              <w:bottom w:val="single" w:sz="4" w:space="0" w:color="000000"/>
              <w:right w:val="single" w:sz="4" w:space="0" w:color="000000"/>
            </w:tcBorders>
          </w:tcPr>
          <w:p w14:paraId="1DD00033" w14:textId="4A9AE6DD"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14:paraId="6717AF38"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FA47992" w14:textId="7A1DDF9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su ne mažiau 4 kojelėmis, kurių aukštis ne mažiau h100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73D8B618"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kojelėmis, kurių aukštis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w:t>
            </w:r>
          </w:p>
        </w:tc>
        <w:tc>
          <w:tcPr>
            <w:tcW w:w="3544" w:type="dxa"/>
            <w:tcBorders>
              <w:top w:val="single" w:sz="4" w:space="0" w:color="auto"/>
              <w:left w:val="single" w:sz="4" w:space="0" w:color="000000"/>
              <w:bottom w:val="single" w:sz="4" w:space="0" w:color="000000"/>
              <w:right w:val="single" w:sz="4" w:space="0" w:color="auto"/>
            </w:tcBorders>
            <w:vAlign w:val="center"/>
          </w:tcPr>
          <w:p w14:paraId="5BCEB1AD" w14:textId="77777777" w:rsidR="007402F4" w:rsidRPr="00FB7D0D" w:rsidRDefault="007402F4" w:rsidP="00FB7D0D">
            <w:pPr>
              <w:pStyle w:val="Betarp"/>
              <w:jc w:val="center"/>
              <w:rPr>
                <w:rFonts w:eastAsia="Calibri"/>
                <w:color w:val="0070C0"/>
                <w:szCs w:val="24"/>
                <w:lang w:val="lt-LT" w:eastAsia="en-US"/>
              </w:rPr>
            </w:pPr>
          </w:p>
          <w:p w14:paraId="23831689"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70453B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C0BA9E7" w14:textId="77777777" w:rsidR="007402F4" w:rsidRPr="00FB7D0D" w:rsidRDefault="007402F4" w:rsidP="00FB7D0D">
            <w:pPr>
              <w:pStyle w:val="Betarp"/>
              <w:jc w:val="center"/>
              <w:rPr>
                <w:rFonts w:eastAsia="Calibri"/>
                <w:color w:val="0070C0"/>
                <w:szCs w:val="24"/>
                <w:lang w:val="lt-LT" w:eastAsia="en-US"/>
              </w:rPr>
            </w:pPr>
          </w:p>
          <w:p w14:paraId="668205D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526095B"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63B1A872"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4B63465" w14:textId="590F53A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1CB0115D"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D04ED7E" w14:textId="12A9F1D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ne mažiau 25 </w:t>
            </w:r>
            <w:proofErr w:type="spellStart"/>
            <w:r w:rsidRPr="00FB7D0D">
              <w:rPr>
                <w:rFonts w:ascii="Times New Roman" w:hAnsi="Times New Roman" w:cs="Times New Roman"/>
                <w:sz w:val="24"/>
                <w:szCs w:val="24"/>
              </w:rPr>
              <w:t>ekoodos</w:t>
            </w:r>
            <w:proofErr w:type="spellEnd"/>
            <w:r w:rsidRPr="00FB7D0D">
              <w:rPr>
                <w:rFonts w:ascii="Times New Roman" w:hAnsi="Times New Roman" w:cs="Times New Roman"/>
                <w:sz w:val="24"/>
                <w:szCs w:val="24"/>
              </w:rPr>
              <w:t xml:space="preserve"> spalvų ir ne mažiau 25 gobeleno spalvų.</w:t>
            </w:r>
          </w:p>
        </w:tc>
        <w:tc>
          <w:tcPr>
            <w:tcW w:w="4678" w:type="dxa"/>
            <w:tcBorders>
              <w:top w:val="single" w:sz="4" w:space="0" w:color="000000"/>
              <w:left w:val="single" w:sz="4" w:space="0" w:color="000000"/>
              <w:bottom w:val="single" w:sz="4" w:space="0" w:color="000000"/>
              <w:right w:val="single" w:sz="4" w:space="0" w:color="000000"/>
            </w:tcBorders>
            <w:vAlign w:val="center"/>
          </w:tcPr>
          <w:p w14:paraId="7117DCB4"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w:t>
            </w:r>
            <w:r w:rsidRPr="00FB7D0D">
              <w:rPr>
                <w:rFonts w:ascii="Times New Roman" w:hAnsi="Times New Roman" w:cs="Times New Roman"/>
                <w:color w:val="0070C0"/>
                <w:sz w:val="24"/>
                <w:szCs w:val="24"/>
                <w:lang w:eastAsia="en-GB"/>
              </w:rPr>
              <w:t xml:space="preserve">[nurodyti konkrečiai] </w:t>
            </w:r>
            <w:proofErr w:type="spellStart"/>
            <w:r w:rsidRPr="00FB7D0D">
              <w:rPr>
                <w:rFonts w:ascii="Times New Roman" w:hAnsi="Times New Roman" w:cs="Times New Roman"/>
                <w:sz w:val="24"/>
                <w:szCs w:val="24"/>
              </w:rPr>
              <w:t>ekoodos</w:t>
            </w:r>
            <w:proofErr w:type="spellEnd"/>
            <w:r w:rsidRPr="00FB7D0D">
              <w:rPr>
                <w:rFonts w:ascii="Times New Roman" w:hAnsi="Times New Roman" w:cs="Times New Roman"/>
                <w:sz w:val="24"/>
                <w:szCs w:val="24"/>
              </w:rPr>
              <w:t xml:space="preserve"> spalvų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gobeleno spalvų.</w:t>
            </w:r>
          </w:p>
        </w:tc>
        <w:tc>
          <w:tcPr>
            <w:tcW w:w="3544" w:type="dxa"/>
            <w:tcBorders>
              <w:top w:val="single" w:sz="4" w:space="0" w:color="auto"/>
              <w:left w:val="single" w:sz="4" w:space="0" w:color="000000"/>
              <w:bottom w:val="single" w:sz="4" w:space="0" w:color="000000"/>
              <w:right w:val="single" w:sz="4" w:space="0" w:color="auto"/>
            </w:tcBorders>
            <w:vAlign w:val="center"/>
          </w:tcPr>
          <w:p w14:paraId="3B7ACED1" w14:textId="77777777" w:rsidR="007402F4" w:rsidRPr="00FB7D0D" w:rsidRDefault="007402F4" w:rsidP="00FB7D0D">
            <w:pPr>
              <w:pStyle w:val="Betarp"/>
              <w:jc w:val="center"/>
              <w:rPr>
                <w:rFonts w:eastAsia="Calibri"/>
                <w:color w:val="0070C0"/>
                <w:szCs w:val="24"/>
                <w:lang w:val="lt-LT" w:eastAsia="en-US"/>
              </w:rPr>
            </w:pPr>
          </w:p>
          <w:p w14:paraId="715CF147"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5A12A54"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2E1A3F7" w14:textId="77777777" w:rsidR="007402F4" w:rsidRPr="00FB7D0D" w:rsidRDefault="007402F4" w:rsidP="00FB7D0D">
            <w:pPr>
              <w:pStyle w:val="Betarp"/>
              <w:jc w:val="center"/>
              <w:rPr>
                <w:rFonts w:eastAsia="Calibri"/>
                <w:color w:val="0070C0"/>
                <w:szCs w:val="24"/>
                <w:lang w:val="lt-LT" w:eastAsia="en-US"/>
              </w:rPr>
            </w:pPr>
          </w:p>
          <w:p w14:paraId="055C379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DCC5A5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6461492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31980125" w14:textId="2FF6AAF6"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b/>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AA0A1ED" w14:textId="4F49A637" w:rsidR="007402F4" w:rsidRPr="00FB7D0D" w:rsidRDefault="00C74273" w:rsidP="00604731">
            <w:pPr>
              <w:pStyle w:val="Sraopastraipa"/>
              <w:ind w:left="41"/>
              <w:jc w:val="both"/>
              <w:rPr>
                <w:rFonts w:ascii="Times New Roman" w:hAnsi="Times New Roman" w:cs="Times New Roman"/>
                <w:b/>
                <w:bCs/>
                <w:sz w:val="24"/>
                <w:szCs w:val="24"/>
              </w:rPr>
            </w:pPr>
            <w:r>
              <w:rPr>
                <w:rFonts w:ascii="Times New Roman" w:hAnsi="Times New Roman" w:cs="Times New Roman"/>
                <w:b/>
                <w:bCs/>
                <w:sz w:val="24"/>
                <w:szCs w:val="24"/>
              </w:rPr>
              <w:t>32</w:t>
            </w:r>
          </w:p>
        </w:tc>
        <w:tc>
          <w:tcPr>
            <w:tcW w:w="3260" w:type="dxa"/>
            <w:tcBorders>
              <w:top w:val="single" w:sz="4" w:space="0" w:color="000000"/>
              <w:left w:val="single" w:sz="4" w:space="0" w:color="000000"/>
              <w:bottom w:val="single" w:sz="4" w:space="0" w:color="000000"/>
              <w:right w:val="single" w:sz="4" w:space="0" w:color="000000"/>
            </w:tcBorders>
            <w:vAlign w:val="center"/>
          </w:tcPr>
          <w:p w14:paraId="2F70B937" w14:textId="2996D61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b/>
                <w:bCs/>
                <w:sz w:val="24"/>
                <w:szCs w:val="24"/>
              </w:rPr>
              <w:t>Sofa – 4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127E457B" w14:textId="777F247E"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Prekė yra pagaminta (sukurta) / bus gaminama</w:t>
            </w:r>
          </w:p>
          <w:p w14:paraId="113C32A3"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tinkamą</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4D6F5E79"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gamintojas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nurodyti pagamintos (sukurtos) / gaminamos prekės gamintoją</w:t>
            </w:r>
            <w:r w:rsidRPr="00FB7D0D">
              <w:rPr>
                <w:rFonts w:ascii="Times New Roman" w:hAnsi="Times New Roman" w:cs="Times New Roman"/>
                <w:color w:val="0070C0"/>
                <w:sz w:val="24"/>
                <w:szCs w:val="24"/>
                <w:lang w:eastAsia="en-GB"/>
              </w:rPr>
              <w:t>]</w:t>
            </w:r>
            <w:r w:rsidRPr="00FB7D0D">
              <w:rPr>
                <w:rFonts w:ascii="Times New Roman" w:hAnsi="Times New Roman" w:cs="Times New Roman"/>
                <w:color w:val="000000"/>
                <w:sz w:val="24"/>
                <w:szCs w:val="24"/>
                <w:lang w:eastAsia="lt-LT"/>
              </w:rPr>
              <w:t xml:space="preserve">: </w:t>
            </w:r>
            <w:r w:rsidRPr="00FB7D0D">
              <w:rPr>
                <w:rFonts w:ascii="Times New Roman" w:hAnsi="Times New Roman" w:cs="Times New Roman"/>
                <w:sz w:val="24"/>
                <w:szCs w:val="24"/>
                <w:lang w:eastAsia="lt-LT"/>
              </w:rPr>
              <w:t>...............................</w:t>
            </w:r>
          </w:p>
          <w:p w14:paraId="448817D5" w14:textId="77777777" w:rsidR="007402F4" w:rsidRPr="00FB7D0D" w:rsidRDefault="007402F4" w:rsidP="00FB7D0D">
            <w:pPr>
              <w:jc w:val="center"/>
              <w:rPr>
                <w:rFonts w:ascii="Times New Roman" w:hAnsi="Times New Roman" w:cs="Times New Roman"/>
                <w:sz w:val="24"/>
                <w:szCs w:val="24"/>
                <w:lang w:eastAsia="lt-LT"/>
              </w:rPr>
            </w:pPr>
          </w:p>
          <w:p w14:paraId="340711FC" w14:textId="63A7F8D2"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pagaminta (sukurta)</w:t>
            </w:r>
            <w:r w:rsidRPr="00FB7D0D">
              <w:rPr>
                <w:rFonts w:ascii="Times New Roman" w:hAnsi="Times New Roman" w:cs="Times New Roman"/>
                <w:sz w:val="24"/>
                <w:szCs w:val="24"/>
                <w:lang w:eastAsia="lt-LT"/>
              </w:rPr>
              <w:t>, turi būti nurodyti šie jos duomenys:</w:t>
            </w:r>
          </w:p>
          <w:p w14:paraId="0E49AE97"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3BBB999E" w14:textId="77777777" w:rsidR="007402F4" w:rsidRPr="00FB7D0D" w:rsidRDefault="007402F4" w:rsidP="00FB7D0D">
            <w:pPr>
              <w:jc w:val="center"/>
              <w:rPr>
                <w:rFonts w:ascii="Times New Roman" w:hAnsi="Times New Roman" w:cs="Times New Roman"/>
                <w:sz w:val="24"/>
                <w:szCs w:val="24"/>
                <w:lang w:eastAsia="lt-LT"/>
              </w:rPr>
            </w:pPr>
          </w:p>
          <w:p w14:paraId="2701162C" w14:textId="3E0184A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nepagaminta</w:t>
            </w:r>
            <w:r w:rsidRPr="00FB7D0D">
              <w:rPr>
                <w:rFonts w:ascii="Times New Roman" w:hAnsi="Times New Roman" w:cs="Times New Roman"/>
                <w:sz w:val="24"/>
                <w:szCs w:val="24"/>
                <w:lang w:eastAsia="lt-LT"/>
              </w:rPr>
              <w:t xml:space="preserve">, turi būti nurodyti šie jos duomenys, </w:t>
            </w:r>
            <w:r w:rsidRPr="00FB7D0D">
              <w:rPr>
                <w:rFonts w:ascii="Times New Roman" w:hAnsi="Times New Roman" w:cs="Times New Roman"/>
                <w:b/>
                <w:sz w:val="24"/>
                <w:szCs w:val="24"/>
                <w:lang w:eastAsia="lt-LT"/>
              </w:rPr>
              <w:t>jeigu jie yra:</w:t>
            </w:r>
          </w:p>
          <w:p w14:paraId="6FBC4C4E"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tc>
        <w:tc>
          <w:tcPr>
            <w:tcW w:w="3544" w:type="dxa"/>
            <w:tcBorders>
              <w:top w:val="single" w:sz="4" w:space="0" w:color="auto"/>
              <w:left w:val="single" w:sz="4" w:space="0" w:color="000000"/>
              <w:bottom w:val="single" w:sz="4" w:space="0" w:color="000000"/>
              <w:right w:val="single" w:sz="4" w:space="0" w:color="auto"/>
            </w:tcBorders>
            <w:vAlign w:val="center"/>
          </w:tcPr>
          <w:p w14:paraId="25C840A0" w14:textId="77777777" w:rsidR="007402F4" w:rsidRPr="00FB7D0D" w:rsidRDefault="007402F4" w:rsidP="00FB7D0D">
            <w:pPr>
              <w:pStyle w:val="Betarp"/>
              <w:jc w:val="center"/>
              <w:rPr>
                <w:rFonts w:eastAsia="Calibri"/>
                <w:color w:val="0070C0"/>
                <w:szCs w:val="24"/>
                <w:lang w:val="lt-LT" w:eastAsia="en-US"/>
              </w:rPr>
            </w:pPr>
          </w:p>
          <w:p w14:paraId="0E64105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FD4C29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103ABA0F" w14:textId="77777777" w:rsidR="007402F4" w:rsidRPr="00FB7D0D" w:rsidRDefault="007402F4" w:rsidP="00FB7D0D">
            <w:pPr>
              <w:pStyle w:val="Betarp"/>
              <w:jc w:val="center"/>
              <w:rPr>
                <w:rFonts w:eastAsia="Calibri"/>
                <w:color w:val="0070C0"/>
                <w:szCs w:val="24"/>
                <w:lang w:val="lt-LT" w:eastAsia="en-US"/>
              </w:rPr>
            </w:pPr>
          </w:p>
          <w:p w14:paraId="38008DB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8489AA4"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39FE2B51" w14:textId="77777777" w:rsidTr="00FB7D0D">
        <w:tc>
          <w:tcPr>
            <w:tcW w:w="704" w:type="dxa"/>
            <w:tcBorders>
              <w:top w:val="single" w:sz="4" w:space="0" w:color="000000"/>
              <w:left w:val="single" w:sz="4" w:space="0" w:color="000000"/>
              <w:bottom w:val="single" w:sz="4" w:space="0" w:color="000000"/>
              <w:right w:val="single" w:sz="4" w:space="0" w:color="000000"/>
            </w:tcBorders>
          </w:tcPr>
          <w:p w14:paraId="0340A3F5" w14:textId="250963A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14:paraId="454D14B9"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1DE9D5B" w14:textId="1F70CBF4"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Sofos  matmenys </w:t>
            </w:r>
            <w:proofErr w:type="spellStart"/>
            <w:r w:rsidRPr="00FB7D0D">
              <w:rPr>
                <w:rFonts w:ascii="Times New Roman" w:hAnsi="Times New Roman" w:cs="Times New Roman"/>
                <w:sz w:val="24"/>
                <w:szCs w:val="24"/>
              </w:rPr>
              <w:t>PxGxA</w:t>
            </w:r>
            <w:proofErr w:type="spellEnd"/>
            <w:r w:rsidRPr="00FB7D0D">
              <w:rPr>
                <w:rFonts w:ascii="Times New Roman" w:hAnsi="Times New Roman" w:cs="Times New Roman"/>
                <w:sz w:val="24"/>
                <w:szCs w:val="24"/>
              </w:rPr>
              <w:t xml:space="preserve"> </w:t>
            </w:r>
            <w:r w:rsidRPr="00FB7D0D">
              <w:rPr>
                <w:rFonts w:ascii="Times New Roman" w:hAnsi="Times New Roman" w:cs="Times New Roman"/>
                <w:color w:val="2F272F"/>
                <w:sz w:val="24"/>
                <w:szCs w:val="24"/>
                <w:shd w:val="clear" w:color="auto" w:fill="FFFFFF"/>
              </w:rPr>
              <w:t>1520 x 800 x 420(sėdima dalis) / 700(bendra)</w:t>
            </w:r>
            <w:r w:rsidRPr="00FB7D0D">
              <w:rPr>
                <w:rFonts w:ascii="Times New Roman" w:hAnsi="Times New Roman" w:cs="Times New Roman"/>
                <w:sz w:val="24"/>
                <w:szCs w:val="24"/>
              </w:rPr>
              <w:t xml:space="preserve"> (±30)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3447A479"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Sofos matmenys </w:t>
            </w:r>
            <w:proofErr w:type="spellStart"/>
            <w:r w:rsidRPr="00FB7D0D">
              <w:rPr>
                <w:rFonts w:ascii="Times New Roman" w:hAnsi="Times New Roman" w:cs="Times New Roman"/>
                <w:sz w:val="24"/>
                <w:szCs w:val="24"/>
              </w:rPr>
              <w:t>PxGxA</w:t>
            </w:r>
            <w:proofErr w:type="spellEnd"/>
            <w:r w:rsidRPr="00FB7D0D">
              <w:rPr>
                <w:rFonts w:ascii="Times New Roman" w:hAnsi="Times New Roman" w:cs="Times New Roman"/>
                <w:sz w:val="24"/>
                <w:szCs w:val="24"/>
              </w:rPr>
              <w:t xml:space="preserve">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en-GB"/>
              </w:rPr>
              <w:t xml:space="preserve">nurodyti, plotis x gylis x aukštis] </w:t>
            </w:r>
            <w:r w:rsidRPr="00FB7D0D">
              <w:rPr>
                <w:rFonts w:ascii="Times New Roman" w:hAnsi="Times New Roman" w:cs="Times New Roman"/>
                <w:sz w:val="24"/>
                <w:szCs w:val="24"/>
              </w:rPr>
              <w:t xml:space="preserve"> mm;</w:t>
            </w:r>
          </w:p>
        </w:tc>
        <w:tc>
          <w:tcPr>
            <w:tcW w:w="3544" w:type="dxa"/>
            <w:tcBorders>
              <w:top w:val="single" w:sz="4" w:space="0" w:color="auto"/>
              <w:left w:val="single" w:sz="4" w:space="0" w:color="000000"/>
              <w:bottom w:val="single" w:sz="4" w:space="0" w:color="000000"/>
              <w:right w:val="single" w:sz="4" w:space="0" w:color="auto"/>
            </w:tcBorders>
            <w:vAlign w:val="center"/>
          </w:tcPr>
          <w:p w14:paraId="3B7D7C77" w14:textId="77777777" w:rsidR="007402F4" w:rsidRPr="00FB7D0D" w:rsidRDefault="007402F4" w:rsidP="00FB7D0D">
            <w:pPr>
              <w:pStyle w:val="Betarp"/>
              <w:jc w:val="center"/>
              <w:rPr>
                <w:rFonts w:eastAsia="Calibri"/>
                <w:color w:val="0070C0"/>
                <w:szCs w:val="24"/>
                <w:lang w:val="lt-LT" w:eastAsia="en-US"/>
              </w:rPr>
            </w:pPr>
          </w:p>
          <w:p w14:paraId="581CB82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60D1584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A339645" w14:textId="77777777" w:rsidR="007402F4" w:rsidRPr="00FB7D0D" w:rsidRDefault="007402F4" w:rsidP="00FB7D0D">
            <w:pPr>
              <w:pStyle w:val="Betarp"/>
              <w:jc w:val="center"/>
              <w:rPr>
                <w:rFonts w:eastAsia="Calibri"/>
                <w:color w:val="0070C0"/>
                <w:szCs w:val="24"/>
                <w:lang w:val="lt-LT" w:eastAsia="en-US"/>
              </w:rPr>
            </w:pPr>
          </w:p>
          <w:p w14:paraId="0818BB0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7CC770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47639D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6D0A6FA" w14:textId="743FDD2B"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tcPr>
          <w:p w14:paraId="3E9E59B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DA2BBE1" w14:textId="3920E92E"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Sofa su porankiais, bendra sofos forma – modernaus stačiakampio;</w:t>
            </w:r>
          </w:p>
        </w:tc>
        <w:tc>
          <w:tcPr>
            <w:tcW w:w="4678" w:type="dxa"/>
            <w:tcBorders>
              <w:top w:val="single" w:sz="4" w:space="0" w:color="000000"/>
              <w:left w:val="single" w:sz="4" w:space="0" w:color="000000"/>
              <w:bottom w:val="single" w:sz="4" w:space="0" w:color="000000"/>
              <w:right w:val="single" w:sz="4" w:space="0" w:color="000000"/>
            </w:tcBorders>
            <w:vAlign w:val="center"/>
          </w:tcPr>
          <w:p w14:paraId="170E98A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Sofos su porankiais bendra fotelio forma – modernaus stačiakampio</w:t>
            </w:r>
            <w:r w:rsidRPr="00FB7D0D">
              <w:rPr>
                <w:rFonts w:ascii="Times New Roman" w:hAnsi="Times New Roman" w:cs="Times New Roman"/>
                <w:color w:val="0070C0"/>
                <w:sz w:val="24"/>
                <w:szCs w:val="24"/>
                <w:lang w:eastAsia="en-GB"/>
              </w:rPr>
              <w:t xml:space="preserve"> [nurodyti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000000"/>
              <w:right w:val="single" w:sz="4" w:space="0" w:color="auto"/>
            </w:tcBorders>
            <w:vAlign w:val="center"/>
          </w:tcPr>
          <w:p w14:paraId="260235ED" w14:textId="77777777" w:rsidR="007402F4" w:rsidRPr="00FB7D0D" w:rsidRDefault="007402F4" w:rsidP="00FB7D0D">
            <w:pPr>
              <w:pStyle w:val="Betarp"/>
              <w:jc w:val="center"/>
              <w:rPr>
                <w:rFonts w:eastAsia="Calibri"/>
                <w:color w:val="0070C0"/>
                <w:szCs w:val="24"/>
                <w:lang w:val="lt-LT" w:eastAsia="en-US"/>
              </w:rPr>
            </w:pPr>
          </w:p>
          <w:p w14:paraId="3DDB8BFB"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A95EF9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514E0F9" w14:textId="77777777" w:rsidR="007402F4" w:rsidRPr="00FB7D0D" w:rsidRDefault="007402F4" w:rsidP="00FB7D0D">
            <w:pPr>
              <w:pStyle w:val="Betarp"/>
              <w:jc w:val="center"/>
              <w:rPr>
                <w:rFonts w:eastAsia="Calibri"/>
                <w:color w:val="0070C0"/>
                <w:szCs w:val="24"/>
                <w:lang w:val="lt-LT" w:eastAsia="en-US"/>
              </w:rPr>
            </w:pPr>
          </w:p>
          <w:p w14:paraId="1D0792F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469EC84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1B52E040"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696A69B" w14:textId="5114B7F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14:paraId="08DA9FE8"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C82618C" w14:textId="5BE55AD6"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kampu išformuota atrama, bei porankiais – patogiam sėdėjimui;</w:t>
            </w:r>
          </w:p>
        </w:tc>
        <w:tc>
          <w:tcPr>
            <w:tcW w:w="4678" w:type="dxa"/>
            <w:tcBorders>
              <w:top w:val="single" w:sz="4" w:space="0" w:color="000000"/>
              <w:left w:val="single" w:sz="4" w:space="0" w:color="000000"/>
              <w:bottom w:val="single" w:sz="4" w:space="0" w:color="000000"/>
              <w:right w:val="single" w:sz="4" w:space="0" w:color="000000"/>
            </w:tcBorders>
            <w:vAlign w:val="center"/>
          </w:tcPr>
          <w:p w14:paraId="60E51E8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Sofa su kampu išformuota atrama, bei porankiais – patogiam sėdėjimui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000000"/>
              <w:right w:val="single" w:sz="4" w:space="0" w:color="auto"/>
            </w:tcBorders>
            <w:vAlign w:val="center"/>
          </w:tcPr>
          <w:p w14:paraId="50D05BBC" w14:textId="77777777" w:rsidR="007402F4" w:rsidRPr="00FB7D0D" w:rsidRDefault="007402F4" w:rsidP="00FB7D0D">
            <w:pPr>
              <w:pStyle w:val="Betarp"/>
              <w:jc w:val="center"/>
              <w:rPr>
                <w:rFonts w:eastAsia="Calibri"/>
                <w:color w:val="0070C0"/>
                <w:szCs w:val="24"/>
                <w:lang w:val="lt-LT" w:eastAsia="en-US"/>
              </w:rPr>
            </w:pPr>
          </w:p>
          <w:p w14:paraId="645C147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B89D28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315F4357" w14:textId="77777777" w:rsidR="007402F4" w:rsidRPr="00FB7D0D" w:rsidRDefault="007402F4" w:rsidP="00FB7D0D">
            <w:pPr>
              <w:pStyle w:val="Betarp"/>
              <w:jc w:val="center"/>
              <w:rPr>
                <w:rFonts w:eastAsia="Calibri"/>
                <w:color w:val="0070C0"/>
                <w:szCs w:val="24"/>
                <w:lang w:val="lt-LT" w:eastAsia="en-US"/>
              </w:rPr>
            </w:pPr>
          </w:p>
          <w:p w14:paraId="2EA72B7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E3B12F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44471F6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571C746" w14:textId="22E2C75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tcPr>
          <w:p w14:paraId="05831A7A"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8F6A1F9" w14:textId="46354AC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Sofa pagaminta iš baldinės faneros bei medienos. Baldo sėdimosios dalies viršus, porankiai iš ne mažiau 12 mm storio faneros, baldo šonai iš ne mažiau 3 mm storio faneros, sustiprintos mediena;</w:t>
            </w:r>
          </w:p>
        </w:tc>
        <w:tc>
          <w:tcPr>
            <w:tcW w:w="4678" w:type="dxa"/>
            <w:tcBorders>
              <w:top w:val="single" w:sz="4" w:space="0" w:color="000000"/>
              <w:left w:val="single" w:sz="4" w:space="0" w:color="000000"/>
              <w:bottom w:val="single" w:sz="4" w:space="0" w:color="000000"/>
              <w:right w:val="single" w:sz="4" w:space="0" w:color="000000"/>
            </w:tcBorders>
            <w:vAlign w:val="center"/>
          </w:tcPr>
          <w:p w14:paraId="78B08341" w14:textId="5B4AD7E1"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Sofa pagaminta iš baldinės faneros bei medienos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 xml:space="preserve">. Baldo sėdimosios dalies viršus, porankiai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mm storio faneros, baldo šonai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 storio faneros, sustiprintos mediena;</w:t>
            </w:r>
          </w:p>
        </w:tc>
        <w:tc>
          <w:tcPr>
            <w:tcW w:w="3544" w:type="dxa"/>
            <w:tcBorders>
              <w:top w:val="single" w:sz="4" w:space="0" w:color="auto"/>
              <w:left w:val="single" w:sz="4" w:space="0" w:color="000000"/>
              <w:bottom w:val="single" w:sz="4" w:space="0" w:color="000000"/>
              <w:right w:val="single" w:sz="4" w:space="0" w:color="auto"/>
            </w:tcBorders>
            <w:vAlign w:val="center"/>
          </w:tcPr>
          <w:p w14:paraId="26A83E7D" w14:textId="77777777" w:rsidR="007402F4" w:rsidRPr="00FB7D0D" w:rsidRDefault="007402F4" w:rsidP="00FB7D0D">
            <w:pPr>
              <w:pStyle w:val="Betarp"/>
              <w:jc w:val="center"/>
              <w:rPr>
                <w:rFonts w:eastAsia="Calibri"/>
                <w:color w:val="0070C0"/>
                <w:szCs w:val="24"/>
                <w:lang w:val="lt-LT" w:eastAsia="en-US"/>
              </w:rPr>
            </w:pPr>
          </w:p>
          <w:p w14:paraId="1F720E37"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5980E6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56E3926" w14:textId="77777777" w:rsidR="007402F4" w:rsidRPr="00FB7D0D" w:rsidRDefault="007402F4" w:rsidP="00FB7D0D">
            <w:pPr>
              <w:pStyle w:val="Betarp"/>
              <w:jc w:val="center"/>
              <w:rPr>
                <w:rFonts w:eastAsia="Calibri"/>
                <w:color w:val="0070C0"/>
                <w:szCs w:val="24"/>
                <w:lang w:val="lt-LT" w:eastAsia="en-US"/>
              </w:rPr>
            </w:pPr>
          </w:p>
          <w:p w14:paraId="509340A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C23CB9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EB91A6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78D66D2" w14:textId="71052B9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3.5</w:t>
            </w:r>
          </w:p>
        </w:tc>
        <w:tc>
          <w:tcPr>
            <w:tcW w:w="709" w:type="dxa"/>
            <w:tcBorders>
              <w:top w:val="single" w:sz="4" w:space="0" w:color="000000"/>
              <w:left w:val="single" w:sz="4" w:space="0" w:color="000000"/>
              <w:bottom w:val="single" w:sz="4" w:space="0" w:color="000000"/>
              <w:right w:val="single" w:sz="4" w:space="0" w:color="000000"/>
            </w:tcBorders>
          </w:tcPr>
          <w:p w14:paraId="12CFFCC9"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6AE7869" w14:textId="119B6DCD"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paminkštintas aukšto tankio porolonu – ne mažiau 42 kg/m3 sėdimoji dalis ir ne mažiau 35 kg/m3 šonai;</w:t>
            </w:r>
          </w:p>
        </w:tc>
        <w:tc>
          <w:tcPr>
            <w:tcW w:w="4678" w:type="dxa"/>
            <w:tcBorders>
              <w:top w:val="single" w:sz="4" w:space="0" w:color="000000"/>
              <w:left w:val="single" w:sz="4" w:space="0" w:color="000000"/>
              <w:bottom w:val="single" w:sz="4" w:space="0" w:color="000000"/>
              <w:right w:val="single" w:sz="4" w:space="0" w:color="000000"/>
            </w:tcBorders>
            <w:vAlign w:val="center"/>
          </w:tcPr>
          <w:p w14:paraId="6E4DF9D5" w14:textId="6148AB14"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porolonu –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kg/m3 sėdimoji dalis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g/m3 šonai;</w:t>
            </w:r>
          </w:p>
        </w:tc>
        <w:tc>
          <w:tcPr>
            <w:tcW w:w="3544" w:type="dxa"/>
            <w:tcBorders>
              <w:top w:val="single" w:sz="4" w:space="0" w:color="auto"/>
              <w:left w:val="single" w:sz="4" w:space="0" w:color="000000"/>
              <w:bottom w:val="single" w:sz="4" w:space="0" w:color="000000"/>
              <w:right w:val="single" w:sz="4" w:space="0" w:color="auto"/>
            </w:tcBorders>
            <w:vAlign w:val="center"/>
          </w:tcPr>
          <w:p w14:paraId="4076483B" w14:textId="77777777" w:rsidR="007402F4" w:rsidRPr="00FB7D0D" w:rsidRDefault="007402F4" w:rsidP="00FB7D0D">
            <w:pPr>
              <w:pStyle w:val="Betarp"/>
              <w:jc w:val="center"/>
              <w:rPr>
                <w:rFonts w:eastAsia="Calibri"/>
                <w:color w:val="0070C0"/>
                <w:szCs w:val="24"/>
                <w:lang w:val="lt-LT" w:eastAsia="en-US"/>
              </w:rPr>
            </w:pPr>
          </w:p>
          <w:p w14:paraId="14BDCFF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0E0B42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76B8864" w14:textId="77777777" w:rsidR="007402F4" w:rsidRPr="00FB7D0D" w:rsidRDefault="007402F4" w:rsidP="00FB7D0D">
            <w:pPr>
              <w:pStyle w:val="Betarp"/>
              <w:jc w:val="center"/>
              <w:rPr>
                <w:rFonts w:eastAsia="Calibri"/>
                <w:color w:val="0070C0"/>
                <w:szCs w:val="24"/>
                <w:lang w:val="lt-LT" w:eastAsia="en-US"/>
              </w:rPr>
            </w:pPr>
          </w:p>
          <w:p w14:paraId="535C50D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795891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2B39921A"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E370CED" w14:textId="6E653BE7"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3.6</w:t>
            </w:r>
          </w:p>
        </w:tc>
        <w:tc>
          <w:tcPr>
            <w:tcW w:w="709" w:type="dxa"/>
            <w:tcBorders>
              <w:top w:val="single" w:sz="4" w:space="0" w:color="000000"/>
              <w:left w:val="single" w:sz="4" w:space="0" w:color="000000"/>
              <w:bottom w:val="single" w:sz="4" w:space="0" w:color="000000"/>
              <w:right w:val="single" w:sz="4" w:space="0" w:color="000000"/>
            </w:tcBorders>
          </w:tcPr>
          <w:p w14:paraId="2B21C096"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0F7D7AF" w14:textId="50215E0C"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w:t>
            </w:r>
            <w:proofErr w:type="spellStart"/>
            <w:r w:rsidRPr="00FB7D0D">
              <w:rPr>
                <w:rFonts w:ascii="Times New Roman" w:hAnsi="Times New Roman" w:cs="Times New Roman"/>
                <w:sz w:val="24"/>
                <w:szCs w:val="24"/>
              </w:rPr>
              <w:t>ekooda</w:t>
            </w:r>
            <w:proofErr w:type="spellEnd"/>
            <w:r w:rsidRPr="00FB7D0D">
              <w:rPr>
                <w:rFonts w:ascii="Times New Roman" w:hAnsi="Times New Roman" w:cs="Times New Roman"/>
                <w:sz w:val="24"/>
                <w:szCs w:val="24"/>
              </w:rPr>
              <w:t xml:space="preserve"> ar gobelenu (trynimo ciklai pagal </w:t>
            </w:r>
            <w:proofErr w:type="spellStart"/>
            <w:r w:rsidRPr="00FB7D0D">
              <w:rPr>
                <w:rFonts w:ascii="Times New Roman" w:hAnsi="Times New Roman" w:cs="Times New Roman"/>
                <w:sz w:val="24"/>
                <w:szCs w:val="24"/>
              </w:rPr>
              <w:t>Martindale</w:t>
            </w:r>
            <w:proofErr w:type="spellEnd"/>
            <w:r w:rsidRPr="00FB7D0D">
              <w:rPr>
                <w:rFonts w:ascii="Times New Roman" w:hAnsi="Times New Roman" w:cs="Times New Roman"/>
                <w:sz w:val="24"/>
                <w:szCs w:val="24"/>
              </w:rPr>
              <w:t xml:space="preserve"> skalę – ne mažiau 100 000 ciklų);</w:t>
            </w:r>
          </w:p>
        </w:tc>
        <w:tc>
          <w:tcPr>
            <w:tcW w:w="4678" w:type="dxa"/>
            <w:tcBorders>
              <w:top w:val="single" w:sz="4" w:space="0" w:color="000000"/>
              <w:left w:val="single" w:sz="4" w:space="0" w:color="000000"/>
              <w:bottom w:val="single" w:sz="4" w:space="0" w:color="000000"/>
              <w:right w:val="single" w:sz="4" w:space="0" w:color="000000"/>
            </w:tcBorders>
            <w:vAlign w:val="center"/>
          </w:tcPr>
          <w:p w14:paraId="5F1A2A84"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w:t>
            </w:r>
            <w:proofErr w:type="spellStart"/>
            <w:r w:rsidRPr="00FB7D0D">
              <w:rPr>
                <w:rFonts w:ascii="Times New Roman" w:hAnsi="Times New Roman" w:cs="Times New Roman"/>
                <w:sz w:val="24"/>
                <w:szCs w:val="24"/>
              </w:rPr>
              <w:t>ekooda</w:t>
            </w:r>
            <w:proofErr w:type="spellEnd"/>
            <w:r w:rsidRPr="00FB7D0D">
              <w:rPr>
                <w:rFonts w:ascii="Times New Roman" w:hAnsi="Times New Roman" w:cs="Times New Roman"/>
                <w:sz w:val="24"/>
                <w:szCs w:val="24"/>
              </w:rPr>
              <w:t xml:space="preserve"> ar gobelenu (trynimo ciklai pagal </w:t>
            </w:r>
            <w:proofErr w:type="spellStart"/>
            <w:r w:rsidRPr="00FB7D0D">
              <w:rPr>
                <w:rFonts w:ascii="Times New Roman" w:hAnsi="Times New Roman" w:cs="Times New Roman"/>
                <w:sz w:val="24"/>
                <w:szCs w:val="24"/>
              </w:rPr>
              <w:t>Martindale</w:t>
            </w:r>
            <w:proofErr w:type="spellEnd"/>
            <w:r w:rsidRPr="00FB7D0D">
              <w:rPr>
                <w:rFonts w:ascii="Times New Roman" w:hAnsi="Times New Roman" w:cs="Times New Roman"/>
                <w:sz w:val="24"/>
                <w:szCs w:val="24"/>
              </w:rPr>
              <w:t xml:space="preserve"> skalę – ne mažiau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ciklų);</w:t>
            </w:r>
          </w:p>
        </w:tc>
        <w:tc>
          <w:tcPr>
            <w:tcW w:w="3544" w:type="dxa"/>
            <w:tcBorders>
              <w:top w:val="single" w:sz="4" w:space="0" w:color="auto"/>
              <w:left w:val="single" w:sz="4" w:space="0" w:color="000000"/>
              <w:bottom w:val="single" w:sz="4" w:space="0" w:color="000000"/>
              <w:right w:val="single" w:sz="4" w:space="0" w:color="auto"/>
            </w:tcBorders>
            <w:vAlign w:val="center"/>
          </w:tcPr>
          <w:p w14:paraId="09DDF0E9" w14:textId="77777777" w:rsidR="007402F4" w:rsidRPr="00FB7D0D" w:rsidRDefault="007402F4" w:rsidP="00FB7D0D">
            <w:pPr>
              <w:pStyle w:val="Betarp"/>
              <w:jc w:val="center"/>
              <w:rPr>
                <w:rFonts w:eastAsia="Calibri"/>
                <w:color w:val="0070C0"/>
                <w:szCs w:val="24"/>
                <w:lang w:val="lt-LT" w:eastAsia="en-US"/>
              </w:rPr>
            </w:pPr>
          </w:p>
          <w:p w14:paraId="226FBDCA"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3D0A92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6F51A0C" w14:textId="77777777" w:rsidR="007402F4" w:rsidRPr="00FB7D0D" w:rsidRDefault="007402F4" w:rsidP="00FB7D0D">
            <w:pPr>
              <w:pStyle w:val="Betarp"/>
              <w:jc w:val="center"/>
              <w:rPr>
                <w:rFonts w:eastAsia="Calibri"/>
                <w:color w:val="0070C0"/>
                <w:szCs w:val="24"/>
                <w:lang w:val="lt-LT" w:eastAsia="en-US"/>
              </w:rPr>
            </w:pPr>
          </w:p>
          <w:p w14:paraId="63F52E00"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4FF2A89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48547520"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AA6B79A" w14:textId="3CB81237"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lastRenderedPageBreak/>
              <w:t>3.7</w:t>
            </w:r>
          </w:p>
        </w:tc>
        <w:tc>
          <w:tcPr>
            <w:tcW w:w="709" w:type="dxa"/>
            <w:tcBorders>
              <w:top w:val="single" w:sz="4" w:space="0" w:color="000000"/>
              <w:left w:val="single" w:sz="4" w:space="0" w:color="000000"/>
              <w:bottom w:val="single" w:sz="4" w:space="0" w:color="000000"/>
              <w:right w:val="single" w:sz="4" w:space="0" w:color="000000"/>
            </w:tcBorders>
          </w:tcPr>
          <w:p w14:paraId="3B8A6ADD"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8DE65B6" w14:textId="48E6063F"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su ne mažiau 4 kojelėmis, kurių aukštis ne mažiau h100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16F0DDFF"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kojelėmis, kurių aukštis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w:t>
            </w:r>
          </w:p>
        </w:tc>
        <w:tc>
          <w:tcPr>
            <w:tcW w:w="3544" w:type="dxa"/>
            <w:tcBorders>
              <w:top w:val="single" w:sz="4" w:space="0" w:color="auto"/>
              <w:left w:val="single" w:sz="4" w:space="0" w:color="000000"/>
              <w:bottom w:val="single" w:sz="4" w:space="0" w:color="000000"/>
              <w:right w:val="single" w:sz="4" w:space="0" w:color="auto"/>
            </w:tcBorders>
            <w:vAlign w:val="center"/>
          </w:tcPr>
          <w:p w14:paraId="3181422D" w14:textId="77777777" w:rsidR="007402F4" w:rsidRPr="00FB7D0D" w:rsidRDefault="007402F4" w:rsidP="00FB7D0D">
            <w:pPr>
              <w:pStyle w:val="Betarp"/>
              <w:jc w:val="center"/>
              <w:rPr>
                <w:rFonts w:eastAsia="Calibri"/>
                <w:color w:val="0070C0"/>
                <w:szCs w:val="24"/>
                <w:lang w:val="lt-LT" w:eastAsia="en-US"/>
              </w:rPr>
            </w:pPr>
          </w:p>
          <w:p w14:paraId="46D4773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FEE3BAA"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173DBEC" w14:textId="77777777" w:rsidR="007402F4" w:rsidRPr="00FB7D0D" w:rsidRDefault="007402F4" w:rsidP="00FB7D0D">
            <w:pPr>
              <w:pStyle w:val="Betarp"/>
              <w:jc w:val="center"/>
              <w:rPr>
                <w:rFonts w:eastAsia="Calibri"/>
                <w:color w:val="0070C0"/>
                <w:szCs w:val="24"/>
                <w:lang w:val="lt-LT" w:eastAsia="en-US"/>
              </w:rPr>
            </w:pPr>
          </w:p>
          <w:p w14:paraId="64C8CD8A"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6821B0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11B02CE8"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B1E1754" w14:textId="7C9FA736"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right w:val="single" w:sz="4" w:space="0" w:color="000000"/>
            </w:tcBorders>
          </w:tcPr>
          <w:p w14:paraId="54922324"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C71CF06" w14:textId="4832812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ne mažiau 25 </w:t>
            </w:r>
            <w:proofErr w:type="spellStart"/>
            <w:r w:rsidRPr="00FB7D0D">
              <w:rPr>
                <w:rFonts w:ascii="Times New Roman" w:hAnsi="Times New Roman" w:cs="Times New Roman"/>
                <w:sz w:val="24"/>
                <w:szCs w:val="24"/>
              </w:rPr>
              <w:t>ekoodos</w:t>
            </w:r>
            <w:proofErr w:type="spellEnd"/>
            <w:r w:rsidRPr="00FB7D0D">
              <w:rPr>
                <w:rFonts w:ascii="Times New Roman" w:hAnsi="Times New Roman" w:cs="Times New Roman"/>
                <w:sz w:val="24"/>
                <w:szCs w:val="24"/>
              </w:rPr>
              <w:t xml:space="preserve"> spalvų ir ne mažiau 25 gobeleno spalvų.</w:t>
            </w:r>
          </w:p>
        </w:tc>
        <w:tc>
          <w:tcPr>
            <w:tcW w:w="4678" w:type="dxa"/>
            <w:tcBorders>
              <w:top w:val="single" w:sz="4" w:space="0" w:color="000000"/>
              <w:left w:val="single" w:sz="4" w:space="0" w:color="000000"/>
              <w:bottom w:val="single" w:sz="4" w:space="0" w:color="000000"/>
              <w:right w:val="single" w:sz="4" w:space="0" w:color="000000"/>
            </w:tcBorders>
            <w:vAlign w:val="center"/>
          </w:tcPr>
          <w:p w14:paraId="35200D65"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w:t>
            </w:r>
            <w:r w:rsidRPr="00FB7D0D">
              <w:rPr>
                <w:rFonts w:ascii="Times New Roman" w:hAnsi="Times New Roman" w:cs="Times New Roman"/>
                <w:color w:val="0070C0"/>
                <w:sz w:val="24"/>
                <w:szCs w:val="24"/>
                <w:lang w:eastAsia="en-GB"/>
              </w:rPr>
              <w:t xml:space="preserve">[nurodyti konkrečiai] </w:t>
            </w:r>
            <w:proofErr w:type="spellStart"/>
            <w:r w:rsidRPr="00FB7D0D">
              <w:rPr>
                <w:rFonts w:ascii="Times New Roman" w:hAnsi="Times New Roman" w:cs="Times New Roman"/>
                <w:sz w:val="24"/>
                <w:szCs w:val="24"/>
              </w:rPr>
              <w:t>ekoodos</w:t>
            </w:r>
            <w:proofErr w:type="spellEnd"/>
            <w:r w:rsidRPr="00FB7D0D">
              <w:rPr>
                <w:rFonts w:ascii="Times New Roman" w:hAnsi="Times New Roman" w:cs="Times New Roman"/>
                <w:sz w:val="24"/>
                <w:szCs w:val="24"/>
              </w:rPr>
              <w:t xml:space="preserve"> spalvų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gobeleno spalvų.</w:t>
            </w:r>
          </w:p>
        </w:tc>
        <w:tc>
          <w:tcPr>
            <w:tcW w:w="3544" w:type="dxa"/>
            <w:tcBorders>
              <w:top w:val="single" w:sz="4" w:space="0" w:color="auto"/>
              <w:left w:val="single" w:sz="4" w:space="0" w:color="000000"/>
              <w:bottom w:val="single" w:sz="4" w:space="0" w:color="000000"/>
              <w:right w:val="single" w:sz="4" w:space="0" w:color="auto"/>
            </w:tcBorders>
            <w:vAlign w:val="center"/>
          </w:tcPr>
          <w:p w14:paraId="29AEAB0B" w14:textId="77777777" w:rsidR="007402F4" w:rsidRPr="00FB7D0D" w:rsidRDefault="007402F4" w:rsidP="00FB7D0D">
            <w:pPr>
              <w:pStyle w:val="Betarp"/>
              <w:jc w:val="center"/>
              <w:rPr>
                <w:rFonts w:eastAsia="Calibri"/>
                <w:color w:val="0070C0"/>
                <w:szCs w:val="24"/>
                <w:lang w:val="lt-LT" w:eastAsia="en-US"/>
              </w:rPr>
            </w:pPr>
          </w:p>
          <w:p w14:paraId="2CE4862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5FC93F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5C52ADE" w14:textId="77777777" w:rsidR="007402F4" w:rsidRPr="00FB7D0D" w:rsidRDefault="007402F4" w:rsidP="00FB7D0D">
            <w:pPr>
              <w:pStyle w:val="Betarp"/>
              <w:jc w:val="center"/>
              <w:rPr>
                <w:rFonts w:eastAsia="Calibri"/>
                <w:color w:val="0070C0"/>
                <w:szCs w:val="24"/>
                <w:lang w:val="lt-LT" w:eastAsia="en-US"/>
              </w:rPr>
            </w:pPr>
          </w:p>
          <w:p w14:paraId="080A731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3ED4D0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bl>
    <w:p w14:paraId="3FDB82AA" w14:textId="77777777" w:rsidR="00564C4D" w:rsidRDefault="00564C4D" w:rsidP="00564C4D">
      <w:pPr>
        <w:spacing w:after="0" w:line="240" w:lineRule="auto"/>
        <w:ind w:firstLine="709"/>
        <w:jc w:val="both"/>
        <w:rPr>
          <w:b/>
          <w:sz w:val="24"/>
          <w:szCs w:val="24"/>
        </w:rPr>
      </w:pPr>
    </w:p>
    <w:p w14:paraId="79DE8935" w14:textId="4E473DAE" w:rsidR="00564C4D" w:rsidRDefault="00564C4D" w:rsidP="00564C4D">
      <w:pPr>
        <w:spacing w:after="0" w:line="240" w:lineRule="auto"/>
        <w:ind w:right="-1448" w:firstLine="709"/>
        <w:jc w:val="both"/>
        <w:rPr>
          <w:rFonts w:ascii="Times New Roman" w:hAnsi="Times New Roman" w:cs="Times New Roman"/>
          <w:b/>
          <w:sz w:val="24"/>
          <w:szCs w:val="24"/>
        </w:rPr>
      </w:pPr>
      <w:r w:rsidRPr="00564C4D">
        <w:rPr>
          <w:rFonts w:ascii="Times New Roman" w:hAnsi="Times New Roman" w:cs="Times New Roman"/>
          <w:b/>
          <w:sz w:val="24"/>
          <w:szCs w:val="24"/>
        </w:rPr>
        <w:t>Toliau nurodyti reikalavimai bus tikrinami sutarties vykdymo metu, pateikdamas šią užpildytą techninę specifikaciją patvirtinu (deklaruoju), kad siūlomos prekės juos atitiks:</w:t>
      </w:r>
    </w:p>
    <w:p w14:paraId="1E160857" w14:textId="77777777" w:rsidR="00564C4D" w:rsidRDefault="00564C4D" w:rsidP="00564C4D">
      <w:pPr>
        <w:spacing w:after="0" w:line="240" w:lineRule="auto"/>
        <w:ind w:right="-1448" w:firstLine="709"/>
        <w:jc w:val="both"/>
        <w:rPr>
          <w:rFonts w:ascii="Times New Roman" w:hAnsi="Times New Roman" w:cs="Times New Roman"/>
          <w:b/>
          <w:sz w:val="24"/>
          <w:szCs w:val="24"/>
        </w:rPr>
      </w:pPr>
    </w:p>
    <w:tbl>
      <w:tblPr>
        <w:tblStyle w:val="Lentelstinklelis"/>
        <w:tblW w:w="15446" w:type="dxa"/>
        <w:tblLook w:val="04A0" w:firstRow="1" w:lastRow="0" w:firstColumn="1" w:lastColumn="0" w:noHBand="0" w:noVBand="1"/>
      </w:tblPr>
      <w:tblGrid>
        <w:gridCol w:w="5382"/>
        <w:gridCol w:w="10064"/>
      </w:tblGrid>
      <w:tr w:rsidR="00564C4D" w:rsidRPr="00564C4D" w14:paraId="78BC1728" w14:textId="77777777" w:rsidTr="00564C4D">
        <w:tc>
          <w:tcPr>
            <w:tcW w:w="5382" w:type="dxa"/>
          </w:tcPr>
          <w:p w14:paraId="1AFF7CC0" w14:textId="6C201907" w:rsidR="00564C4D" w:rsidRPr="00564C4D" w:rsidRDefault="00564C4D" w:rsidP="00564C4D">
            <w:pPr>
              <w:jc w:val="center"/>
              <w:rPr>
                <w:rFonts w:ascii="Times New Roman" w:hAnsi="Times New Roman" w:cs="Times New Roman"/>
                <w:b/>
                <w:bCs/>
                <w:sz w:val="24"/>
                <w:szCs w:val="24"/>
              </w:rPr>
            </w:pPr>
            <w:r w:rsidRPr="00564C4D">
              <w:rPr>
                <w:rFonts w:ascii="Times New Roman" w:hAnsi="Times New Roman" w:cs="Times New Roman"/>
                <w:b/>
                <w:bCs/>
                <w:sz w:val="24"/>
                <w:szCs w:val="24"/>
              </w:rPr>
              <w:t>Reikalavimai</w:t>
            </w:r>
          </w:p>
        </w:tc>
        <w:tc>
          <w:tcPr>
            <w:tcW w:w="10064" w:type="dxa"/>
          </w:tcPr>
          <w:p w14:paraId="566195C9" w14:textId="67FBAEF3" w:rsidR="00564C4D" w:rsidRPr="00564C4D" w:rsidRDefault="00564C4D" w:rsidP="00564C4D">
            <w:pPr>
              <w:jc w:val="center"/>
              <w:rPr>
                <w:rFonts w:ascii="Times New Roman" w:hAnsi="Times New Roman" w:cs="Times New Roman"/>
                <w:b/>
                <w:bCs/>
                <w:sz w:val="24"/>
                <w:szCs w:val="24"/>
              </w:rPr>
            </w:pPr>
            <w:r w:rsidRPr="00564C4D">
              <w:rPr>
                <w:rFonts w:ascii="Times New Roman" w:hAnsi="Times New Roman" w:cs="Times New Roman"/>
                <w:b/>
                <w:bCs/>
                <w:sz w:val="24"/>
                <w:szCs w:val="24"/>
              </w:rPr>
              <w:t>Pagrindžiantys dokumentai</w:t>
            </w:r>
          </w:p>
        </w:tc>
      </w:tr>
      <w:tr w:rsidR="00564C4D" w:rsidRPr="00564C4D" w14:paraId="139C8E0A" w14:textId="77777777" w:rsidTr="00564C4D">
        <w:tc>
          <w:tcPr>
            <w:tcW w:w="5382" w:type="dxa"/>
          </w:tcPr>
          <w:p w14:paraId="07B61A6B"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 mažiau kaip 80 proc. balduose </w:t>
            </w:r>
          </w:p>
          <w:p w14:paraId="7020258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naudojamos medienos, medienos medžiagų ir </w:t>
            </w:r>
          </w:p>
          <w:p w14:paraId="1C4BAD44"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gaminių turi būti iš miškų, sertifikuotų naudojant </w:t>
            </w:r>
          </w:p>
          <w:p w14:paraId="1E42D6A8"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FSC12 ar PEFC13 miškų sertifikavimo sistemas </w:t>
            </w:r>
          </w:p>
          <w:p w14:paraId="0531B36A"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arba lygiavertes sertifikavimo sistemas;</w:t>
            </w:r>
          </w:p>
        </w:tc>
        <w:tc>
          <w:tcPr>
            <w:tcW w:w="10064" w:type="dxa"/>
          </w:tcPr>
          <w:p w14:paraId="5EBCAED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 FSC®100 arba PEFC, arba kitas darnaus miškų ūkio standarto </w:t>
            </w:r>
          </w:p>
          <w:p w14:paraId="078B627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arba </w:t>
            </w:r>
          </w:p>
          <w:p w14:paraId="094C4CB7"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4F27BCC8"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4282164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c) kiti lygiaverčiai įrodymai.</w:t>
            </w:r>
          </w:p>
        </w:tc>
      </w:tr>
      <w:tr w:rsidR="00564C4D" w:rsidRPr="00564C4D" w14:paraId="4428A150" w14:textId="77777777" w:rsidTr="00564C4D">
        <w:tc>
          <w:tcPr>
            <w:tcW w:w="5382" w:type="dxa"/>
          </w:tcPr>
          <w:p w14:paraId="7801C19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visos plastikinės dalys, kurių masė ≥ 50 g, turi </w:t>
            </w:r>
          </w:p>
          <w:p w14:paraId="766D95C6"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būti paženklintos kaip tinkamos perdirbti pagal </w:t>
            </w:r>
          </w:p>
          <w:p w14:paraId="6517C2F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LST EN ISO 11469 &lt;...&gt;;</w:t>
            </w:r>
          </w:p>
        </w:tc>
        <w:tc>
          <w:tcPr>
            <w:tcW w:w="10064" w:type="dxa"/>
          </w:tcPr>
          <w:p w14:paraId="5B9E74AF"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w:t>
            </w:r>
          </w:p>
          <w:p w14:paraId="68EF554F"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kuris įrodytų, kad visos plastikinės dalys, kurių masė ≥ </w:t>
            </w:r>
          </w:p>
          <w:p w14:paraId="40A89B94"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50 g, yra paženklintos kaip tinkamos perdirbti pagal nurodytą </w:t>
            </w:r>
          </w:p>
          <w:p w14:paraId="1F655B7A"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standartą, arba </w:t>
            </w:r>
          </w:p>
          <w:p w14:paraId="0E732194"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71DBDE77"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1AF261CF"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5F9F0F4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741AD34A"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e) kiti lygiaverčiai įrodymai.</w:t>
            </w:r>
          </w:p>
        </w:tc>
      </w:tr>
      <w:tr w:rsidR="00564C4D" w:rsidRPr="00564C4D" w14:paraId="2F6A3E0F" w14:textId="77777777" w:rsidTr="00564C4D">
        <w:tc>
          <w:tcPr>
            <w:tcW w:w="5382" w:type="dxa"/>
          </w:tcPr>
          <w:p w14:paraId="65C15566"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44F6140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564C4D" w:rsidRPr="00564C4D" w14:paraId="6C1928BD" w14:textId="77777777" w:rsidTr="00564C4D">
        <w:tc>
          <w:tcPr>
            <w:tcW w:w="5382" w:type="dxa"/>
          </w:tcPr>
          <w:p w14:paraId="19DB9B2B"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paviršiams dengti naudojamuose produktuose: </w:t>
            </w:r>
          </w:p>
          <w:p w14:paraId="18DC92AC"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pavojingų cheminių medžiagų, klasifikuojamų priskiriant bet kurią iš nurodytų </w:t>
            </w:r>
            <w:r w:rsidRPr="00564C4D">
              <w:rPr>
                <w:rFonts w:ascii="Times New Roman" w:hAnsi="Times New Roman" w:cs="Times New Roman"/>
                <w:sz w:val="24"/>
                <w:szCs w:val="24"/>
              </w:rPr>
              <w:lastRenderedPageBreak/>
              <w:t xml:space="preserve">pavojingumo frazę pagal Reglamentą (EB) Nr. 1272/2008: ; </w:t>
            </w:r>
          </w:p>
          <w:p w14:paraId="60F37FF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daugiau kaip 5 proc. masės lakiųjų organinių junginių (LOJ); </w:t>
            </w:r>
          </w:p>
          <w:p w14:paraId="7881ECE4"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chromo (VI) junginių; </w:t>
            </w:r>
          </w:p>
          <w:p w14:paraId="2B69DAD2" w14:textId="77777777" w:rsidR="00564C4D" w:rsidRPr="00564C4D" w:rsidRDefault="00564C4D" w:rsidP="00604731">
            <w:pPr>
              <w:jc w:val="both"/>
              <w:rPr>
                <w:rFonts w:ascii="Times New Roman" w:hAnsi="Times New Roman" w:cs="Times New Roman"/>
                <w:sz w:val="24"/>
                <w:szCs w:val="24"/>
              </w:rPr>
            </w:pPr>
            <w:proofErr w:type="spellStart"/>
            <w:r w:rsidRPr="00564C4D">
              <w:rPr>
                <w:rFonts w:ascii="Times New Roman" w:hAnsi="Times New Roman" w:cs="Times New Roman"/>
                <w:sz w:val="24"/>
                <w:szCs w:val="24"/>
              </w:rPr>
              <w:t>formaldehido</w:t>
            </w:r>
            <w:proofErr w:type="spellEnd"/>
            <w:r w:rsidRPr="00564C4D">
              <w:rPr>
                <w:rFonts w:ascii="Times New Roman" w:hAnsi="Times New Roman" w:cs="Times New Roman"/>
                <w:sz w:val="24"/>
                <w:szCs w:val="24"/>
              </w:rPr>
              <w:t xml:space="preserve"> išmetamieji teršalai neturi viršyti 0,05 </w:t>
            </w:r>
            <w:proofErr w:type="spellStart"/>
            <w:r w:rsidRPr="00564C4D">
              <w:rPr>
                <w:rFonts w:ascii="Times New Roman" w:hAnsi="Times New Roman" w:cs="Times New Roman"/>
                <w:sz w:val="24"/>
                <w:szCs w:val="24"/>
              </w:rPr>
              <w:t>ppm</w:t>
            </w:r>
            <w:proofErr w:type="spellEnd"/>
            <w:r w:rsidRPr="00564C4D">
              <w:rPr>
                <w:rFonts w:ascii="Times New Roman" w:hAnsi="Times New Roman" w:cs="Times New Roman"/>
                <w:sz w:val="24"/>
                <w:szCs w:val="24"/>
              </w:rPr>
              <w:t>.</w:t>
            </w:r>
          </w:p>
        </w:tc>
        <w:tc>
          <w:tcPr>
            <w:tcW w:w="10064" w:type="dxa"/>
          </w:tcPr>
          <w:p w14:paraId="16FC64A9"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a) Ekologinis ženklas </w:t>
            </w:r>
            <w:proofErr w:type="spellStart"/>
            <w:r w:rsidRPr="00564C4D">
              <w:rPr>
                <w:rFonts w:ascii="Times New Roman" w:hAnsi="Times New Roman" w:cs="Times New Roman"/>
                <w:sz w:val="24"/>
                <w:szCs w:val="24"/>
              </w:rPr>
              <w:t>European</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Ecolabel</w:t>
            </w:r>
            <w:proofErr w:type="spellEnd"/>
            <w:r w:rsidRPr="00564C4D">
              <w:rPr>
                <w:rFonts w:ascii="Times New Roman" w:hAnsi="Times New Roman" w:cs="Times New Roman"/>
                <w:sz w:val="24"/>
                <w:szCs w:val="24"/>
              </w:rPr>
              <w:t xml:space="preserve"> arba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6BAE6DFA"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b) pripažintos įstaigos arba paskelbtosios (notifikuotos) institucijos bandymų protokolas, tyrimų ataskaita ar pažyma arba </w:t>
            </w:r>
          </w:p>
          <w:p w14:paraId="1DBDEDB5"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1A550329"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4A66FD88"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e) gamintojo ar tiekėjo deklaracija (pateikiant objektyvius įrodymus), arba f) kiti lygiaverčiai įrodymai.</w:t>
            </w:r>
          </w:p>
        </w:tc>
      </w:tr>
      <w:tr w:rsidR="00564C4D" w:rsidRPr="00564C4D" w14:paraId="30D1B4BD" w14:textId="77777777" w:rsidTr="00564C4D">
        <w:tc>
          <w:tcPr>
            <w:tcW w:w="5382" w:type="dxa"/>
          </w:tcPr>
          <w:p w14:paraId="1C3CCEC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lastRenderedPageBreak/>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Pr>
          <w:p w14:paraId="63D656E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antrinės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pakuotės (-</w:t>
            </w:r>
            <w:proofErr w:type="spellStart"/>
            <w:r w:rsidRPr="00564C4D">
              <w:rPr>
                <w:rFonts w:ascii="Times New Roman" w:hAnsi="Times New Roman" w:cs="Times New Roman"/>
                <w:sz w:val="24"/>
                <w:szCs w:val="24"/>
              </w:rPr>
              <w:t>čių</w:t>
            </w:r>
            <w:proofErr w:type="spellEnd"/>
            <w:r w:rsidRPr="00564C4D">
              <w:rPr>
                <w:rFonts w:ascii="Times New Roman" w:hAnsi="Times New Roman" w:cs="Times New Roman"/>
                <w:sz w:val="24"/>
                <w:szCs w:val="24"/>
              </w:rPr>
              <w:t>) tinkamumą perdirbti (</w:t>
            </w:r>
            <w:proofErr w:type="spellStart"/>
            <w:r w:rsidRPr="00564C4D">
              <w:rPr>
                <w:rFonts w:ascii="Times New Roman" w:hAnsi="Times New Roman" w:cs="Times New Roman"/>
                <w:sz w:val="24"/>
                <w:szCs w:val="24"/>
              </w:rPr>
              <w:t>perdirbamumą</w:t>
            </w:r>
            <w:proofErr w:type="spellEnd"/>
            <w:r w:rsidRPr="00564C4D">
              <w:rPr>
                <w:rFonts w:ascii="Times New Roman" w:hAnsi="Times New Roman" w:cs="Times New Roman"/>
                <w:sz w:val="24"/>
                <w:szCs w:val="24"/>
              </w:rPr>
              <w:t xml:space="preserve">) ir (ar) </w:t>
            </w:r>
            <w:proofErr w:type="spellStart"/>
            <w:r w:rsidRPr="00564C4D">
              <w:rPr>
                <w:rFonts w:ascii="Times New Roman" w:hAnsi="Times New Roman" w:cs="Times New Roman"/>
                <w:sz w:val="24"/>
                <w:szCs w:val="24"/>
              </w:rPr>
              <w:t>vienalytiškumą</w:t>
            </w:r>
            <w:proofErr w:type="spellEnd"/>
            <w:r w:rsidRPr="00564C4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564C4D">
              <w:rPr>
                <w:rStyle w:val="Puslapioinaosnuoroda"/>
                <w:rFonts w:ascii="Times New Roman" w:hAnsi="Times New Roman" w:cs="Times New Roman"/>
                <w:sz w:val="24"/>
                <w:szCs w:val="24"/>
              </w:rPr>
              <w:footnoteReference w:id="1"/>
            </w:r>
            <w:r w:rsidRPr="00564C4D">
              <w:rPr>
                <w:rFonts w:ascii="Times New Roman" w:hAnsi="Times New Roman" w:cs="Times New Roman"/>
                <w:sz w:val="24"/>
                <w:szCs w:val="24"/>
              </w:rPr>
              <w:t xml:space="preserve">). Pirkimo vykdytojas sutarties vykdymo metu patikrina tiekėjo pateiktus įrodymus dėl šio reikalavimo laikymosi.  </w:t>
            </w:r>
          </w:p>
        </w:tc>
      </w:tr>
      <w:tr w:rsidR="00564C4D" w:rsidRPr="00564C4D" w14:paraId="6D200F3C" w14:textId="77777777" w:rsidTr="00564C4D">
        <w:tblPrEx>
          <w:jc w:val="center"/>
          <w:tblBorders>
            <w:bottom w:val="none" w:sz="0" w:space="0" w:color="auto"/>
          </w:tblBorders>
        </w:tblPrEx>
        <w:trPr>
          <w:jc w:val="center"/>
        </w:trPr>
        <w:tc>
          <w:tcPr>
            <w:tcW w:w="5382" w:type="dxa"/>
          </w:tcPr>
          <w:p w14:paraId="737B233D" w14:textId="165EAC9B" w:rsidR="00564C4D" w:rsidRPr="00564C4D" w:rsidRDefault="00564C4D" w:rsidP="00564C4D">
            <w:pPr>
              <w:jc w:val="center"/>
              <w:rPr>
                <w:rFonts w:ascii="Times New Roman" w:hAnsi="Times New Roman" w:cs="Times New Roman"/>
                <w:b/>
                <w:bCs/>
                <w:sz w:val="24"/>
                <w:szCs w:val="24"/>
              </w:rPr>
            </w:pPr>
            <w:r w:rsidRPr="00564C4D">
              <w:rPr>
                <w:rFonts w:ascii="Times New Roman" w:hAnsi="Times New Roman" w:cs="Times New Roman"/>
                <w:b/>
                <w:bCs/>
                <w:sz w:val="24"/>
                <w:szCs w:val="24"/>
              </w:rPr>
              <w:t>Reikalavimai</w:t>
            </w:r>
          </w:p>
        </w:tc>
        <w:tc>
          <w:tcPr>
            <w:tcW w:w="10064" w:type="dxa"/>
          </w:tcPr>
          <w:p w14:paraId="5603DC1C" w14:textId="4E93124E" w:rsidR="00564C4D" w:rsidRPr="00564C4D" w:rsidRDefault="00564C4D" w:rsidP="00564C4D">
            <w:pPr>
              <w:jc w:val="center"/>
              <w:rPr>
                <w:rFonts w:ascii="Times New Roman" w:hAnsi="Times New Roman" w:cs="Times New Roman"/>
                <w:b/>
                <w:bCs/>
                <w:sz w:val="24"/>
                <w:szCs w:val="24"/>
              </w:rPr>
            </w:pPr>
            <w:r w:rsidRPr="00564C4D">
              <w:rPr>
                <w:rFonts w:ascii="Times New Roman" w:hAnsi="Times New Roman" w:cs="Times New Roman"/>
                <w:b/>
                <w:bCs/>
                <w:sz w:val="24"/>
                <w:szCs w:val="24"/>
              </w:rPr>
              <w:t>Pagrindžiantys dokumentai</w:t>
            </w:r>
          </w:p>
        </w:tc>
      </w:tr>
      <w:tr w:rsidR="00564C4D" w:rsidRPr="00564C4D" w14:paraId="33D96234" w14:textId="77777777" w:rsidTr="00564C4D">
        <w:tblPrEx>
          <w:jc w:val="center"/>
          <w:tblBorders>
            <w:bottom w:val="none" w:sz="0" w:space="0" w:color="auto"/>
          </w:tblBorders>
        </w:tblPrEx>
        <w:trPr>
          <w:jc w:val="center"/>
        </w:trPr>
        <w:tc>
          <w:tcPr>
            <w:tcW w:w="5382" w:type="dxa"/>
          </w:tcPr>
          <w:p w14:paraId="18D5A436"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 mažiau kaip 80 proc. balduose </w:t>
            </w:r>
          </w:p>
          <w:p w14:paraId="57095BB8"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naudojamos medienos, medienos medžiagų ir </w:t>
            </w:r>
          </w:p>
          <w:p w14:paraId="1D109336"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gaminių turi būti iš miškų, sertifikuotų naudojant </w:t>
            </w:r>
          </w:p>
          <w:p w14:paraId="1FEC51A4"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FSC12 ar PEFC13 miškų sertifikavimo sistemas </w:t>
            </w:r>
          </w:p>
          <w:p w14:paraId="4804BDF2"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arba lygiavertes sertifikavimo sistemas;</w:t>
            </w:r>
          </w:p>
        </w:tc>
        <w:tc>
          <w:tcPr>
            <w:tcW w:w="10064" w:type="dxa"/>
          </w:tcPr>
          <w:p w14:paraId="78F7BDAF"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 FSC®100 arba PEFC, arba kitas darnaus miškų ūkio standarto </w:t>
            </w:r>
          </w:p>
          <w:p w14:paraId="5334DB6F" w14:textId="77777777" w:rsidR="00564C4D" w:rsidRPr="00564C4D" w:rsidRDefault="00564C4D" w:rsidP="00564C4D">
            <w:pPr>
              <w:ind w:right="-1245"/>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arba </w:t>
            </w:r>
          </w:p>
          <w:p w14:paraId="2DD30AB7"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144EDCB5" w14:textId="77777777" w:rsidR="00564C4D" w:rsidRPr="00564C4D" w:rsidRDefault="00564C4D" w:rsidP="00564C4D">
            <w:pPr>
              <w:ind w:left="-101" w:firstLine="101"/>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3075D782"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c) kiti lygiaverčiai įrodymai.</w:t>
            </w:r>
          </w:p>
        </w:tc>
      </w:tr>
      <w:tr w:rsidR="00564C4D" w:rsidRPr="00564C4D" w14:paraId="5867F888" w14:textId="77777777" w:rsidTr="00564C4D">
        <w:tblPrEx>
          <w:jc w:val="center"/>
          <w:tblBorders>
            <w:bottom w:val="none" w:sz="0" w:space="0" w:color="auto"/>
          </w:tblBorders>
        </w:tblPrEx>
        <w:trPr>
          <w:jc w:val="center"/>
        </w:trPr>
        <w:tc>
          <w:tcPr>
            <w:tcW w:w="5382" w:type="dxa"/>
          </w:tcPr>
          <w:p w14:paraId="359945C6"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visos plastikinės dalys, kurių masė ≥ 50 g, turi </w:t>
            </w:r>
          </w:p>
          <w:p w14:paraId="54169173"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būti paženklintos kaip tinkamos perdirbti pagal </w:t>
            </w:r>
          </w:p>
          <w:p w14:paraId="00D6BE6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LST EN ISO 11469 &lt;...&gt;;</w:t>
            </w:r>
          </w:p>
        </w:tc>
        <w:tc>
          <w:tcPr>
            <w:tcW w:w="10064" w:type="dxa"/>
          </w:tcPr>
          <w:p w14:paraId="49540050"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w:t>
            </w:r>
          </w:p>
          <w:p w14:paraId="369CD70E"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kuris įrodytų, kad visos plastikinės dalys, kurių masė ≥ </w:t>
            </w:r>
          </w:p>
          <w:p w14:paraId="39F2F8CC"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50 g, yra paženklintos kaip tinkamos perdirbti pagal nurodytą </w:t>
            </w:r>
          </w:p>
          <w:p w14:paraId="393F733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standartą, arba </w:t>
            </w:r>
          </w:p>
          <w:p w14:paraId="5234CFCA"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4F14500C"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594FCA21"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650A31CC"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532548D5"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e) kiti lygiaverčiai įrodymai.</w:t>
            </w:r>
          </w:p>
        </w:tc>
      </w:tr>
      <w:tr w:rsidR="00564C4D" w:rsidRPr="00564C4D" w14:paraId="58B3EC4F" w14:textId="77777777" w:rsidTr="00564C4D">
        <w:tblPrEx>
          <w:jc w:val="center"/>
          <w:tblBorders>
            <w:bottom w:val="none" w:sz="0" w:space="0" w:color="auto"/>
          </w:tblBorders>
        </w:tblPrEx>
        <w:trPr>
          <w:jc w:val="center"/>
        </w:trPr>
        <w:tc>
          <w:tcPr>
            <w:tcW w:w="5382" w:type="dxa"/>
          </w:tcPr>
          <w:p w14:paraId="27B65B7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19E09B56"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564C4D" w:rsidRPr="00564C4D" w14:paraId="634622DD" w14:textId="77777777" w:rsidTr="00564C4D">
        <w:tblPrEx>
          <w:jc w:val="center"/>
          <w:tblBorders>
            <w:bottom w:val="none" w:sz="0" w:space="0" w:color="auto"/>
          </w:tblBorders>
        </w:tblPrEx>
        <w:trPr>
          <w:jc w:val="center"/>
        </w:trPr>
        <w:tc>
          <w:tcPr>
            <w:tcW w:w="5382" w:type="dxa"/>
            <w:tcBorders>
              <w:bottom w:val="single" w:sz="4" w:space="0" w:color="auto"/>
            </w:tcBorders>
          </w:tcPr>
          <w:p w14:paraId="097D8A23"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paviršiams dengti naudojamuose produktuose: </w:t>
            </w:r>
          </w:p>
          <w:p w14:paraId="302928B9"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360C0A0A"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daugiau kaip 5 proc. masės lakiųjų organinių junginių (LOJ); </w:t>
            </w:r>
          </w:p>
          <w:p w14:paraId="06E9EA64"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chromo (VI) junginių; </w:t>
            </w:r>
          </w:p>
          <w:p w14:paraId="56D1C01D" w14:textId="77777777" w:rsidR="00564C4D" w:rsidRPr="00564C4D" w:rsidRDefault="00564C4D" w:rsidP="00604731">
            <w:pPr>
              <w:jc w:val="both"/>
              <w:rPr>
                <w:rFonts w:ascii="Times New Roman" w:hAnsi="Times New Roman" w:cs="Times New Roman"/>
                <w:sz w:val="24"/>
                <w:szCs w:val="24"/>
              </w:rPr>
            </w:pPr>
            <w:proofErr w:type="spellStart"/>
            <w:r w:rsidRPr="00564C4D">
              <w:rPr>
                <w:rFonts w:ascii="Times New Roman" w:hAnsi="Times New Roman" w:cs="Times New Roman"/>
                <w:sz w:val="24"/>
                <w:szCs w:val="24"/>
              </w:rPr>
              <w:t>formaldehido</w:t>
            </w:r>
            <w:proofErr w:type="spellEnd"/>
            <w:r w:rsidRPr="00564C4D">
              <w:rPr>
                <w:rFonts w:ascii="Times New Roman" w:hAnsi="Times New Roman" w:cs="Times New Roman"/>
                <w:sz w:val="24"/>
                <w:szCs w:val="24"/>
              </w:rPr>
              <w:t xml:space="preserve"> išmetamieji teršalai neturi viršyti 0,05 </w:t>
            </w:r>
            <w:proofErr w:type="spellStart"/>
            <w:r w:rsidRPr="00564C4D">
              <w:rPr>
                <w:rFonts w:ascii="Times New Roman" w:hAnsi="Times New Roman" w:cs="Times New Roman"/>
                <w:sz w:val="24"/>
                <w:szCs w:val="24"/>
              </w:rPr>
              <w:t>ppm</w:t>
            </w:r>
            <w:proofErr w:type="spellEnd"/>
            <w:r w:rsidRPr="00564C4D">
              <w:rPr>
                <w:rFonts w:ascii="Times New Roman" w:hAnsi="Times New Roman" w:cs="Times New Roman"/>
                <w:sz w:val="24"/>
                <w:szCs w:val="24"/>
              </w:rPr>
              <w:t>.</w:t>
            </w:r>
          </w:p>
        </w:tc>
        <w:tc>
          <w:tcPr>
            <w:tcW w:w="10064" w:type="dxa"/>
            <w:tcBorders>
              <w:bottom w:val="single" w:sz="4" w:space="0" w:color="auto"/>
            </w:tcBorders>
          </w:tcPr>
          <w:p w14:paraId="47C404CE"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European</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Ecolabel</w:t>
            </w:r>
            <w:proofErr w:type="spellEnd"/>
            <w:r w:rsidRPr="00564C4D">
              <w:rPr>
                <w:rFonts w:ascii="Times New Roman" w:hAnsi="Times New Roman" w:cs="Times New Roman"/>
                <w:sz w:val="24"/>
                <w:szCs w:val="24"/>
              </w:rPr>
              <w:t xml:space="preserve"> arba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45F93EBC"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bandymų protokolas, tyrimų ataskaita ar pažyma arba </w:t>
            </w:r>
          </w:p>
          <w:p w14:paraId="05E87B5B"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42D1095B"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6860C3D8"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e) gamintojo ar tiekėjo deklaracija (pateikiant objektyvius įrodymus), arba f) kiti lygiaverčiai įrodymai.</w:t>
            </w:r>
          </w:p>
        </w:tc>
      </w:tr>
      <w:tr w:rsidR="00564C4D" w:rsidRPr="00564C4D" w14:paraId="316C0511" w14:textId="77777777" w:rsidTr="00564C4D">
        <w:tblPrEx>
          <w:jc w:val="center"/>
          <w:tblBorders>
            <w:bottom w:val="none" w:sz="0" w:space="0" w:color="auto"/>
          </w:tblBorders>
        </w:tblPrEx>
        <w:trPr>
          <w:jc w:val="center"/>
        </w:trPr>
        <w:tc>
          <w:tcPr>
            <w:tcW w:w="5382" w:type="dxa"/>
            <w:tcBorders>
              <w:bottom w:val="single" w:sz="4" w:space="0" w:color="auto"/>
            </w:tcBorders>
          </w:tcPr>
          <w:p w14:paraId="14B4599F"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Borders>
              <w:bottom w:val="single" w:sz="4" w:space="0" w:color="auto"/>
            </w:tcBorders>
          </w:tcPr>
          <w:p w14:paraId="65DEDA5D" w14:textId="77777777" w:rsidR="00564C4D" w:rsidRPr="00564C4D" w:rsidRDefault="00564C4D" w:rsidP="00604731">
            <w:pPr>
              <w:jc w:val="both"/>
              <w:rPr>
                <w:rFonts w:ascii="Times New Roman" w:hAnsi="Times New Roman" w:cs="Times New Roman"/>
                <w:sz w:val="24"/>
                <w:szCs w:val="24"/>
              </w:rPr>
            </w:pPr>
            <w:r w:rsidRPr="00564C4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antrinės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pakuotės (-</w:t>
            </w:r>
            <w:proofErr w:type="spellStart"/>
            <w:r w:rsidRPr="00564C4D">
              <w:rPr>
                <w:rFonts w:ascii="Times New Roman" w:hAnsi="Times New Roman" w:cs="Times New Roman"/>
                <w:sz w:val="24"/>
                <w:szCs w:val="24"/>
              </w:rPr>
              <w:t>čių</w:t>
            </w:r>
            <w:proofErr w:type="spellEnd"/>
            <w:r w:rsidRPr="00564C4D">
              <w:rPr>
                <w:rFonts w:ascii="Times New Roman" w:hAnsi="Times New Roman" w:cs="Times New Roman"/>
                <w:sz w:val="24"/>
                <w:szCs w:val="24"/>
              </w:rPr>
              <w:t>) tinkamumą perdirbti (</w:t>
            </w:r>
            <w:proofErr w:type="spellStart"/>
            <w:r w:rsidRPr="00564C4D">
              <w:rPr>
                <w:rFonts w:ascii="Times New Roman" w:hAnsi="Times New Roman" w:cs="Times New Roman"/>
                <w:sz w:val="24"/>
                <w:szCs w:val="24"/>
              </w:rPr>
              <w:t>perdirbamumą</w:t>
            </w:r>
            <w:proofErr w:type="spellEnd"/>
            <w:r w:rsidRPr="00564C4D">
              <w:rPr>
                <w:rFonts w:ascii="Times New Roman" w:hAnsi="Times New Roman" w:cs="Times New Roman"/>
                <w:sz w:val="24"/>
                <w:szCs w:val="24"/>
              </w:rPr>
              <w:t xml:space="preserve">) ir (ar) </w:t>
            </w:r>
            <w:proofErr w:type="spellStart"/>
            <w:r w:rsidRPr="00564C4D">
              <w:rPr>
                <w:rFonts w:ascii="Times New Roman" w:hAnsi="Times New Roman" w:cs="Times New Roman"/>
                <w:sz w:val="24"/>
                <w:szCs w:val="24"/>
              </w:rPr>
              <w:t>vienalytiškumą</w:t>
            </w:r>
            <w:proofErr w:type="spellEnd"/>
            <w:r w:rsidRPr="00564C4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564C4D">
              <w:rPr>
                <w:rStyle w:val="Puslapioinaosnuoroda"/>
                <w:rFonts w:ascii="Times New Roman" w:hAnsi="Times New Roman" w:cs="Times New Roman"/>
                <w:sz w:val="24"/>
                <w:szCs w:val="24"/>
              </w:rPr>
              <w:footnoteReference w:id="2"/>
            </w:r>
            <w:r w:rsidRPr="00564C4D">
              <w:rPr>
                <w:rFonts w:ascii="Times New Roman" w:hAnsi="Times New Roman" w:cs="Times New Roman"/>
                <w:sz w:val="24"/>
                <w:szCs w:val="24"/>
              </w:rPr>
              <w:t xml:space="preserve">). Pirkimo vykdytojas sutarties vykdymo metu patikrina tiekėjo pateiktus įrodymus dėl šio reikalavimo laikymosi.  </w:t>
            </w:r>
          </w:p>
        </w:tc>
      </w:tr>
    </w:tbl>
    <w:p w14:paraId="5F854A40" w14:textId="77777777" w:rsidR="00564C4D" w:rsidRPr="00564C4D" w:rsidRDefault="00564C4D" w:rsidP="00564C4D">
      <w:pPr>
        <w:spacing w:after="0" w:line="240" w:lineRule="auto"/>
        <w:ind w:right="-1448" w:firstLine="709"/>
        <w:jc w:val="both"/>
        <w:rPr>
          <w:rFonts w:ascii="Times New Roman" w:hAnsi="Times New Roman" w:cs="Times New Roman"/>
          <w:b/>
          <w:sz w:val="24"/>
          <w:szCs w:val="24"/>
        </w:rPr>
      </w:pPr>
    </w:p>
    <w:p w14:paraId="078AB250" w14:textId="77777777" w:rsidR="004A633D" w:rsidRPr="008C0165" w:rsidRDefault="004A633D" w:rsidP="004A633D">
      <w:pPr>
        <w:pStyle w:val="Betarp"/>
        <w:jc w:val="center"/>
        <w:rPr>
          <w:lang w:val="lt-LT"/>
        </w:rPr>
      </w:pPr>
      <w:r>
        <w:rPr>
          <w:szCs w:val="24"/>
          <w:lang w:val="lt-LT" w:eastAsia="lt-LT"/>
        </w:rPr>
        <w:t>________________</w:t>
      </w:r>
    </w:p>
    <w:p w14:paraId="6EE755E4" w14:textId="77777777" w:rsidR="004A633D" w:rsidRPr="00785253" w:rsidRDefault="004A633D" w:rsidP="004A633D">
      <w:pPr>
        <w:tabs>
          <w:tab w:val="left" w:pos="1134"/>
        </w:tabs>
        <w:spacing w:line="240" w:lineRule="auto"/>
        <w:jc w:val="both"/>
        <w:rPr>
          <w:rFonts w:ascii="Times New Roman" w:hAnsi="Times New Roman" w:cs="Times New Roman"/>
          <w:sz w:val="24"/>
          <w:szCs w:val="24"/>
          <w:highlight w:val="green"/>
        </w:rPr>
      </w:pPr>
    </w:p>
    <w:p w14:paraId="3BD6F9D3" w14:textId="77777777" w:rsidR="004A633D" w:rsidRPr="00785253" w:rsidRDefault="004A633D" w:rsidP="004A633D">
      <w:pPr>
        <w:tabs>
          <w:tab w:val="left" w:pos="1134"/>
        </w:tabs>
        <w:spacing w:line="240" w:lineRule="auto"/>
        <w:jc w:val="both"/>
        <w:rPr>
          <w:rFonts w:ascii="Times New Roman" w:hAnsi="Times New Roman" w:cs="Times New Roman"/>
          <w:sz w:val="24"/>
          <w:szCs w:val="24"/>
          <w:highlight w:val="green"/>
        </w:rPr>
      </w:pPr>
    </w:p>
    <w:p w14:paraId="413AE001" w14:textId="77777777" w:rsidR="004A633D" w:rsidRPr="00785253" w:rsidRDefault="004A633D" w:rsidP="004A633D">
      <w:pPr>
        <w:pStyle w:val="Betarp"/>
        <w:jc w:val="both"/>
        <w:rPr>
          <w:szCs w:val="24"/>
          <w:highlight w:val="green"/>
          <w:lang w:val="lt-LT"/>
        </w:rPr>
      </w:pPr>
    </w:p>
    <w:p w14:paraId="637B04F4" w14:textId="77777777" w:rsidR="007E0EC9" w:rsidRPr="00FB7D0D" w:rsidRDefault="007E0EC9" w:rsidP="007E0EC9">
      <w:pPr>
        <w:spacing w:after="0"/>
        <w:jc w:val="center"/>
        <w:rPr>
          <w:rFonts w:ascii="Times New Roman" w:hAnsi="Times New Roman" w:cs="Times New Roman"/>
          <w:b/>
          <w:bCs/>
          <w:sz w:val="24"/>
          <w:szCs w:val="24"/>
        </w:rPr>
      </w:pPr>
    </w:p>
    <w:sectPr w:rsidR="007E0EC9" w:rsidRPr="00FB7D0D"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241D" w14:textId="77777777" w:rsidR="00564C4D" w:rsidRDefault="00564C4D" w:rsidP="00564C4D">
      <w:pPr>
        <w:spacing w:after="0" w:line="240" w:lineRule="auto"/>
      </w:pPr>
      <w:r>
        <w:separator/>
      </w:r>
    </w:p>
  </w:endnote>
  <w:endnote w:type="continuationSeparator" w:id="0">
    <w:p w14:paraId="58F70DB4" w14:textId="77777777" w:rsidR="00564C4D" w:rsidRDefault="00564C4D" w:rsidP="00564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1BCF" w14:textId="77777777" w:rsidR="00564C4D" w:rsidRDefault="00564C4D" w:rsidP="00564C4D">
      <w:pPr>
        <w:spacing w:after="0" w:line="240" w:lineRule="auto"/>
      </w:pPr>
      <w:r>
        <w:separator/>
      </w:r>
    </w:p>
  </w:footnote>
  <w:footnote w:type="continuationSeparator" w:id="0">
    <w:p w14:paraId="6CF9B76F" w14:textId="77777777" w:rsidR="00564C4D" w:rsidRDefault="00564C4D" w:rsidP="00564C4D">
      <w:pPr>
        <w:spacing w:after="0" w:line="240" w:lineRule="auto"/>
      </w:pPr>
      <w:r>
        <w:continuationSeparator/>
      </w:r>
    </w:p>
  </w:footnote>
  <w:footnote w:id="1">
    <w:p w14:paraId="780F8D0D" w14:textId="77777777" w:rsidR="00564C4D" w:rsidRDefault="00564C4D" w:rsidP="00564C4D">
      <w:pPr>
        <w:pStyle w:val="Puslapioinaostekstas"/>
      </w:pPr>
      <w:r>
        <w:rPr>
          <w:rStyle w:val="Puslapioinaosnuoroda"/>
        </w:rPr>
        <w:footnoteRef/>
      </w:r>
      <w:r>
        <w:t xml:space="preserve"> </w:t>
      </w:r>
      <w:hyperlink r:id="rId1" w:history="1">
        <w:r w:rsidRPr="00AF43B2">
          <w:rPr>
            <w:rStyle w:val="Hipersaitas"/>
          </w:rPr>
          <w:t>https://vpt.lrv.lt/media/viesa/saugykla/2025/5/5VW6xHmX4b8.pdf</w:t>
        </w:r>
      </w:hyperlink>
      <w:r>
        <w:t xml:space="preserve"> </w:t>
      </w:r>
    </w:p>
  </w:footnote>
  <w:footnote w:id="2">
    <w:p w14:paraId="180B2A81" w14:textId="77777777" w:rsidR="00564C4D" w:rsidRDefault="00564C4D" w:rsidP="00564C4D">
      <w:pPr>
        <w:pStyle w:val="Puslapioinaostekstas"/>
      </w:pPr>
      <w:r>
        <w:rPr>
          <w:rStyle w:val="Puslapioinaosnuoroda"/>
        </w:rPr>
        <w:footnoteRef/>
      </w:r>
      <w:r>
        <w:t xml:space="preserve"> </w:t>
      </w:r>
      <w:hyperlink r:id="rId2" w:history="1">
        <w:r w:rsidRPr="00AF43B2">
          <w:rPr>
            <w:rStyle w:val="Hipersaitas"/>
          </w:rPr>
          <w:t>https://vpt.lrv.lt/media/viesa/saugykla/2025/5/5VW6xHmX4b8.pdf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27B1A"/>
    <w:rsid w:val="00195F0B"/>
    <w:rsid w:val="001B1F21"/>
    <w:rsid w:val="001C05E9"/>
    <w:rsid w:val="0026330F"/>
    <w:rsid w:val="003C35D7"/>
    <w:rsid w:val="003E68E3"/>
    <w:rsid w:val="004A633D"/>
    <w:rsid w:val="004C6608"/>
    <w:rsid w:val="005216CE"/>
    <w:rsid w:val="00522F25"/>
    <w:rsid w:val="00564C4D"/>
    <w:rsid w:val="00565C27"/>
    <w:rsid w:val="00630A9A"/>
    <w:rsid w:val="0065716E"/>
    <w:rsid w:val="006B7FE5"/>
    <w:rsid w:val="007402F4"/>
    <w:rsid w:val="007E0EC9"/>
    <w:rsid w:val="008101FE"/>
    <w:rsid w:val="00822A39"/>
    <w:rsid w:val="008A069C"/>
    <w:rsid w:val="008A395F"/>
    <w:rsid w:val="008E72BE"/>
    <w:rsid w:val="009368D7"/>
    <w:rsid w:val="00945472"/>
    <w:rsid w:val="0095388B"/>
    <w:rsid w:val="00967F9E"/>
    <w:rsid w:val="009F6A44"/>
    <w:rsid w:val="00C74273"/>
    <w:rsid w:val="00D117F3"/>
    <w:rsid w:val="00D30874"/>
    <w:rsid w:val="00D753F3"/>
    <w:rsid w:val="00E3165E"/>
    <w:rsid w:val="00E667D2"/>
    <w:rsid w:val="00F70972"/>
    <w:rsid w:val="00FB7D0D"/>
    <w:rsid w:val="00FC5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5/5/5VW6xHmX4b8.pdf" TargetMode="External"/><Relationship Id="rId1" Type="http://schemas.openxmlformats.org/officeDocument/2006/relationships/hyperlink" Target="https://vpt.lrv.lt/media/viesa/saugykla/2025/5/5VW6xHmX4b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12133</Words>
  <Characters>6916</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6</cp:revision>
  <dcterms:created xsi:type="dcterms:W3CDTF">2025-10-24T07:08:00Z</dcterms:created>
  <dcterms:modified xsi:type="dcterms:W3CDTF">2025-11-13T07:42:00Z</dcterms:modified>
</cp:coreProperties>
</file>